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E6" w:rsidRPr="003663E6" w:rsidRDefault="003663E6" w:rsidP="003663E6">
      <w:pPr>
        <w:widowControl/>
        <w:shd w:val="clear" w:color="auto" w:fill="FFFFFF"/>
        <w:spacing w:line="276" w:lineRule="auto"/>
        <w:outlineLvl w:val="2"/>
        <w:rPr>
          <w:rFonts w:ascii="新細明體" w:hAnsi="新細明體" w:cs="新細明體"/>
          <w:b/>
          <w:bCs/>
          <w:color w:val="333333"/>
          <w:kern w:val="0"/>
          <w:sz w:val="38"/>
          <w:szCs w:val="38"/>
        </w:rPr>
      </w:pPr>
      <w:r w:rsidRPr="003663E6">
        <w:rPr>
          <w:rFonts w:ascii="新細明體" w:hAnsi="新細明體" w:cs="新細明體"/>
          <w:b/>
          <w:bCs/>
          <w:color w:val="333333"/>
          <w:kern w:val="0"/>
          <w:sz w:val="38"/>
          <w:szCs w:val="38"/>
        </w:rPr>
        <w:t>【希望小學中大分校】102-1課輔老師獎學金申請</w:t>
      </w:r>
    </w:p>
    <w:p w:rsidR="003663E6" w:rsidRPr="003663E6" w:rsidRDefault="003663E6" w:rsidP="003663E6">
      <w:pPr>
        <w:widowControl/>
        <w:shd w:val="clear" w:color="auto" w:fill="FFFFFF"/>
        <w:spacing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各位親愛的課輔老師，102-1的獎學金申請開跑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囉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！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magenta"/>
        </w:rPr>
        <w:t>即日起至</w:t>
      </w:r>
      <w:r w:rsidRPr="003663E6">
        <w:rPr>
          <w:rFonts w:ascii="新細明體" w:hAnsi="新細明體" w:cs="新細明體"/>
          <w:b/>
          <w:bCs/>
          <w:color w:val="333333"/>
          <w:kern w:val="0"/>
          <w:sz w:val="23"/>
          <w:szCs w:val="23"/>
          <w:highlight w:val="magenta"/>
        </w:rPr>
        <w:t>12/23（一）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magenta"/>
        </w:rPr>
        <w:t>止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，請詳閱下方公告辦法，並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主動至載點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下載獎學金報名表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於期限內寄至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慧如姐信箱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：</w:t>
      </w:r>
      <w:r w:rsidRPr="003663E6">
        <w:rPr>
          <w:rFonts w:ascii="新細明體" w:hAnsi="新細明體" w:cs="新細明體"/>
          <w:b/>
          <w:bCs/>
          <w:color w:val="333333"/>
          <w:kern w:val="0"/>
          <w:sz w:val="23"/>
          <w:szCs w:val="23"/>
          <w:highlight w:val="yellow"/>
        </w:rPr>
        <w:t>irishsu@ncu.edu.tw</w:t>
      </w:r>
      <w:r w:rsidRPr="003663E6"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  <w:t>，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標題：</w:t>
      </w:r>
      <w:r w:rsidRPr="003663E6">
        <w:rPr>
          <w:rFonts w:ascii="新細明體" w:hAnsi="新細明體" w:cs="新細明體"/>
          <w:b/>
          <w:bCs/>
          <w:color w:val="333333"/>
          <w:kern w:val="0"/>
          <w:sz w:val="23"/>
          <w:szCs w:val="23"/>
          <w:highlight w:val="yellow"/>
        </w:rPr>
        <w:t>102-1中大分校課輔老師獎學金申請-○○○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，若證明文件不完整或不符相關規定者將不被受理喔！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---------------------------------------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b/>
          <w:bCs/>
          <w:color w:val="333333"/>
          <w:kern w:val="0"/>
          <w:sz w:val="23"/>
          <w:szCs w:val="23"/>
        </w:rPr>
        <w:t xml:space="preserve">優良課輔老師獎學金甄選辦法：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一、 獎助對象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：符合課輔老師助學金分級制度之A、B、C級資格身份者。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（一）A級：服務四學期以上（含）之課輔老師，每小時助學金為210元。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（二）B級：服務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三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學期（含）之課輔老師，每小時助學金為200元。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（三）C級：服務二學期（含）之課輔老師，每小時助學金為190元。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（四）D級：初任永齡課輔老師者，每小時助學金180元。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（五）續任可不連續學期。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二、 獎助名額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：每學年度第一、二學期之獎助名額視分校申請之課輔老師送件量評估，每學期最多五名。並於總經費額度限制內發放『優良課輔老師獎學金』。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三、 獎助金額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：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（一） 符合A、B、C級資格身份者：經評選後，每名補助新台幣陸千元整。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（二） 特殊家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況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加給：每學期最多一個名額。經評選後，獎學金雙倍補助，共壹萬貳千元整。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（三） 特殊家境條件說明：家庭資格條件符合以下說明之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一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者，請於送件時一併檢附相關證明文件。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1. 補助對象為經戶籍所在地之主管機關認定為低收、中低收入戶資格者。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2. 若未符合低收或中低收入戶資格，但家庭遭逢負擔生計者死亡、重大傷病、失蹤、失業或其他原因所引起之突發、急難事件，而需獨自負擔學費而有極大壓力者。（需附相關證明文件）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四、 申請資格：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（一） 符合助學金分級制度之A、B、C級資格身份者得主動向分校申請辦理。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lastRenderedPageBreak/>
        <w:t>（二） 提出申請之服務期程內，每學期需參與12小時課輔師資培訓課程，且需達到「現場與會」課程【至少6小時】（事後以補課方式完成者不予列入計算）。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（三） 主動參與分校辦理之各類型多元活動，且願意以「志願服務」方式擔任協助人力者。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五、 審理標準與方式：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（一） 平時考核：課輔期間由分校工作團隊之主責專員定期進行考核，針對課輔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老師於課輔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期間分校所規定與交辦之行政業務，進行平時課輔表現記錄。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（二） 期末評鑑：每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學期末由分校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團隊人員召開評鑑會議，評估課輔老師學期表現，並輔以前項分校工作團隊平時考核紀錄等資料進行審查。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六、 申請方式、流程及繳交資料說明：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（一）每學年第一、二學期各辦理乙次，『優良課輔老師獎學金』申請需於每學期公告期間內辦理，逾期恕不受理。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（二） 『優良課輔老師獎學金』申請者需填具「【永齡希望小學】中大分校優良課輔老師獎學金申請表」，檢附相關證明文件及加分之表件，並由分校工作團隊之主責專員簽具意見後提出，經督導覆核，計畫主持人同意後生效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七、 申請結果：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（一） 『優良課輔老師獎學金』申請由分校審查後決議結果，經審查通過後，得以依照個人申請資格發放『優良課輔老師獎學金』金額。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（二） 審核結果統一於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分校臉書粉絲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團、信件、電話等方式公告通知。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  <w:highlight w:val="cyan"/>
        </w:rPr>
        <w:t>八、 頒發方式：</w:t>
      </w: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 xml:space="preserve"> 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通過『優良課輔老師獎學金』申請者，分校以匯款方式於指定時間內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匯至課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輔老師個人指定帳戶，並由分校各受領『優良課輔老師獎學金』之課輔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老師做領據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簽收動作；領據完成請交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予分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校工作團隊之執秘。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報名表下載</w:t>
      </w:r>
      <w:proofErr w:type="gramStart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載</w:t>
      </w:r>
      <w:proofErr w:type="gramEnd"/>
      <w:r w:rsidRPr="003663E6">
        <w:rPr>
          <w:rFonts w:ascii="新細明體" w:hAnsi="新細明體" w:cs="新細明體"/>
          <w:color w:val="333333"/>
          <w:kern w:val="0"/>
          <w:sz w:val="23"/>
          <w:szCs w:val="23"/>
        </w:rPr>
        <w:t>點：</w:t>
      </w:r>
    </w:p>
    <w:p w:rsidR="003663E6" w:rsidRPr="003663E6" w:rsidRDefault="003663E6" w:rsidP="003663E6">
      <w:pPr>
        <w:widowControl/>
        <w:shd w:val="clear" w:color="auto" w:fill="FFFFFF"/>
        <w:spacing w:before="240" w:after="240" w:line="276" w:lineRule="auto"/>
        <w:rPr>
          <w:rFonts w:ascii="新細明體" w:hAnsi="新細明體" w:cs="新細明體"/>
          <w:color w:val="333333"/>
          <w:kern w:val="0"/>
          <w:sz w:val="23"/>
          <w:szCs w:val="23"/>
        </w:rPr>
      </w:pPr>
      <w:hyperlink r:id="rId6" w:tgtFrame="_blank" w:history="1">
        <w:r w:rsidRPr="003663E6">
          <w:rPr>
            <w:rFonts w:ascii="新細明體" w:hAnsi="新細明體" w:cs="新細明體"/>
            <w:color w:val="3B5998"/>
            <w:kern w:val="0"/>
            <w:sz w:val="23"/>
            <w:szCs w:val="23"/>
          </w:rPr>
          <w:t>https://www.dropbox.com/s/naqdn5sn0fydkh7/%E3%80%90%E6%B0%B8%E9%BD%A1%E5%B8%8C%E6%9C%9B%E5%B0%8F%E5%AD%B8%E4%B8%AD%E5%A4%A7%E5%88%86%E6%A0%A1%E3%80%91102-1%E7%8D%8E%E5%AD%B8%E9%87%91%E7%94%B3%E8%AB%8B%E8%A1%A8.docx</w:t>
        </w:r>
      </w:hyperlink>
    </w:p>
    <w:p w:rsidR="003663E6" w:rsidRPr="003663E6" w:rsidRDefault="003663E6" w:rsidP="003663E6">
      <w:pPr>
        <w:widowControl/>
        <w:shd w:val="clear" w:color="auto" w:fill="FFFFFF"/>
        <w:spacing w:before="240" w:after="240" w:line="300" w:lineRule="atLeast"/>
        <w:rPr>
          <w:rFonts w:ascii="新細明體" w:hAnsi="新細明體" w:cs="新細明體"/>
          <w:color w:val="333333"/>
          <w:kern w:val="0"/>
          <w:sz w:val="23"/>
          <w:szCs w:val="23"/>
        </w:rPr>
      </w:pPr>
    </w:p>
    <w:p w:rsidR="00EE7FE9" w:rsidRPr="003663E6" w:rsidRDefault="003663E6" w:rsidP="003663E6">
      <w:pPr>
        <w:widowControl/>
        <w:shd w:val="clear" w:color="auto" w:fill="FFFFFF"/>
        <w:spacing w:before="240" w:after="240" w:line="300" w:lineRule="atLeast"/>
        <w:rPr>
          <w:rFonts w:ascii="新細明體" w:hAnsi="新細明體" w:cs="新細明體"/>
          <w:color w:val="333333"/>
          <w:kern w:val="0"/>
          <w:sz w:val="23"/>
          <w:szCs w:val="23"/>
        </w:rPr>
      </w:pPr>
      <w:hyperlink r:id="rId7" w:history="1">
        <w:r w:rsidRPr="003663E6">
          <w:rPr>
            <w:rFonts w:ascii="新細明體" w:hAnsi="新細明體" w:cs="新細明體"/>
            <w:color w:val="3B5998"/>
            <w:kern w:val="0"/>
            <w:sz w:val="23"/>
            <w:szCs w:val="23"/>
          </w:rPr>
          <w:br/>
        </w:r>
      </w:hyperlink>
    </w:p>
    <w:sectPr w:rsidR="00EE7FE9" w:rsidRPr="003663E6" w:rsidSect="003663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FC" w:rsidRDefault="00C868FC" w:rsidP="003663E6">
      <w:r>
        <w:separator/>
      </w:r>
    </w:p>
  </w:endnote>
  <w:endnote w:type="continuationSeparator" w:id="0">
    <w:p w:rsidR="00C868FC" w:rsidRDefault="00C868FC" w:rsidP="0036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FC" w:rsidRDefault="00C868FC" w:rsidP="003663E6">
      <w:r>
        <w:separator/>
      </w:r>
    </w:p>
  </w:footnote>
  <w:footnote w:type="continuationSeparator" w:id="0">
    <w:p w:rsidR="00C868FC" w:rsidRDefault="00C868FC" w:rsidP="00366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3E6"/>
    <w:rsid w:val="003663E6"/>
    <w:rsid w:val="00C868FC"/>
    <w:rsid w:val="00EE7FE9"/>
    <w:rsid w:val="00F4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6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63E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366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63E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D7DA"/>
                                        <w:left w:val="single" w:sz="6" w:space="0" w:color="D5D8DD"/>
                                        <w:bottom w:val="single" w:sz="6" w:space="0" w:color="C7C8CA"/>
                                        <w:right w:val="single" w:sz="6" w:space="0" w:color="D5D8DD"/>
                                      </w:divBdr>
                                      <w:divsChild>
                                        <w:div w:id="3949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5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73373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3991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1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naqdn5sn0fydkh7/%E3%80%90%E6%B0%B8%E9%BD%A1%E5%B8%8C%E6%9C%9B%E5%B0%8F%E5%AD%B8%E4%B8%AD%E5%A4%A7%E5%88%86%E6%A0%A1%E3%80%91102-1%E7%8D%8E%E5%AD%B8%E9%87%91%E7%94%B3%E8%AB%8B%E8%A1%A8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Company>Acer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2013-11-18T07:58:00Z</dcterms:created>
  <dcterms:modified xsi:type="dcterms:W3CDTF">2013-11-18T08:02:00Z</dcterms:modified>
</cp:coreProperties>
</file>