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F4" w:rsidRDefault="000C1436">
      <w:pPr>
        <w:pStyle w:val="a3"/>
        <w:rPr>
          <w:rFonts w:ascii="Times New Roman"/>
          <w:sz w:val="2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295248" behindDoc="1" locked="0" layoutInCell="1" allowOverlap="1" wp14:anchorId="70720F69" wp14:editId="62C618DE">
                <wp:simplePos x="0" y="0"/>
                <wp:positionH relativeFrom="page">
                  <wp:posOffset>4552950</wp:posOffset>
                </wp:positionH>
                <wp:positionV relativeFrom="page">
                  <wp:posOffset>0</wp:posOffset>
                </wp:positionV>
                <wp:extent cx="3005455" cy="10692130"/>
                <wp:effectExtent l="0" t="0" r="4445" b="0"/>
                <wp:wrapNone/>
                <wp:docPr id="11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5455" cy="10692130"/>
                          <a:chOff x="7174" y="0"/>
                          <a:chExt cx="4733" cy="16838"/>
                        </a:xfrm>
                      </wpg:grpSpPr>
                      <wps:wsp>
                        <wps:cNvPr id="117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7370" y="0"/>
                            <a:ext cx="4536" cy="16838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4" y="0"/>
                            <a:ext cx="197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4" y="0"/>
                            <a:ext cx="4733" cy="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358.5pt;margin-top:0;width:236.65pt;height:841.9pt;z-index:-21232;mso-position-horizontal-relative:page;mso-position-vertical-relative:page" coordorigin="7174" coordsize="4733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">
                <v:rect id="Rectangle 98" o:spid="_x0000_s1027" style="position:absolute;left:7370;width:4536;height:16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HUBsAA&#10;AADcAAAADwAAAGRycy9kb3ducmV2LnhtbERPS4vCMBC+C/6HMAveNHUPPqppWQVx8ebrPjTTB20m&#10;tclq3V9vhIW9zcf3nHXam0bcqXOVZQXTSQSCOLO64kLB5bwbL0A4j6yxsUwKnuQgTYaDNcbaPvhI&#10;95MvRAhhF6OC0vs2ltJlJRl0E9sSBy63nUEfYFdI3eEjhJtGfkbRTBqsODSU2NK2pKw+/RgFdbG3&#10;dL7J/LrZHZa/mF94cayVGn30XysQnnr/L/5zf+swfzqH9zPhApm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HUBsAAAADcAAAADwAAAAAAAAAAAAAAAACYAgAAZHJzL2Rvd25y&#10;ZXYueG1sUEsFBgAAAAAEAAQA9QAAAIUDAAAAAA==&#10;" fillcolor="#9bba58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8" type="#_x0000_t75" style="position:absolute;left:7174;width:197;height:1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TVqnFAAAA3AAAAA8AAABkcnMvZG93bnJldi54bWxEj81qwzAQhO+FvoPYQC+lkdNDMW6UEAIt&#10;DfQ3zgMs1sY2kVZGUhL77buHQm+7zOzMt8v16J26UEx9YAOLeQGKuAm259bAoX55KEGljGzRBSYD&#10;EyVYr25vlljZcOUfuuxzqySEU4UGupyHSuvUdOQxzcNALNoxRI9Z1thqG/Eq4d7px6J40h57loYO&#10;B9p21Jz2Z2/A3fPX6/uhbuvTNH3uyo/y28VkzN1s3DyDyjTmf/Pf9ZsV/IXQyjMygV7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E1apxQAAANwAAAAPAAAAAAAAAAAAAAAA&#10;AJ8CAABkcnMvZG93bnJldi54bWxQSwUGAAAAAAQABAD3AAAAkQMAAAAA&#10;">
                  <v:imagedata r:id="rId9" o:title=""/>
                </v:shape>
                <v:shape id="Picture 96" o:spid="_x0000_s1029" type="#_x0000_t75" style="position:absolute;left:7174;width:4733;height:2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mPLXBAAAA3AAAAA8AAABkcnMvZG93bnJldi54bWxET01rwkAQvQv+h2UK3nRjD9amrlIrgqUn&#10;o5feptkxG8zOhOyq6b/vFgRv83ifs1j1vlFX6kItbGA6yUARl2JrrgwcD9vxHFSIyBYbYTLwSwFW&#10;y+FggbmVG+/pWsRKpRAOORpwMba51qF05DFMpCVO3Ek6jzHBrtK2w1sK941+zrKZ9lhzanDY0oej&#10;8lxcvAFbVPrz60Xc98FuZ+vmR46bUowZPfXvb6Ai9fEhvrt3Ns2fvsL/M+kCv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2mPLXBAAAA3AAAAA8AAAAAAAAAAAAAAAAAnwIA&#10;AGRycy9kb3ducmV2LnhtbFBLBQYAAAAABAAEAPcAAACNAw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7839F4" w:rsidRDefault="00985012">
      <w:pPr>
        <w:pStyle w:val="2"/>
        <w:spacing w:after="18" w:line="349" w:lineRule="exact"/>
        <w:ind w:left="1520"/>
      </w:pPr>
      <w:proofErr w:type="spellStart"/>
      <w:r>
        <w:t>第一天</w:t>
      </w:r>
      <w:proofErr w:type="spellEnd"/>
    </w:p>
    <w:tbl>
      <w:tblPr>
        <w:tblStyle w:val="TableNormal"/>
        <w:tblW w:w="0" w:type="auto"/>
        <w:tblInd w:w="139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2422"/>
        <w:gridCol w:w="5336"/>
      </w:tblGrid>
      <w:tr w:rsidR="007839F4" w:rsidTr="004C4A9B">
        <w:trPr>
          <w:trHeight w:hRule="exact" w:val="746"/>
        </w:trPr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</w:tcPr>
          <w:p w:rsidR="007839F4" w:rsidRDefault="00985012" w:rsidP="004C4A9B">
            <w:pPr>
              <w:pStyle w:val="TableParagraph"/>
              <w:keepNext/>
              <w:ind w:left="66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時間</w:t>
            </w:r>
            <w:proofErr w:type="spellEnd"/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4" w:rsidRDefault="00985012" w:rsidP="004C4A9B">
            <w:pPr>
              <w:pStyle w:val="TableParagraph"/>
              <w:keepNext/>
              <w:ind w:left="7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課程內容</w:t>
            </w:r>
            <w:proofErr w:type="spellEnd"/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</w:tcPr>
          <w:p w:rsidR="007839F4" w:rsidRDefault="00985012" w:rsidP="004C4A9B">
            <w:pPr>
              <w:pStyle w:val="TableParagraph"/>
              <w:keepNext/>
              <w:ind w:left="1171" w:right="349"/>
              <w:rPr>
                <w:b/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課程</w:t>
            </w:r>
            <w:proofErr w:type="gramStart"/>
            <w:r>
              <w:rPr>
                <w:b/>
                <w:sz w:val="24"/>
                <w:lang w:eastAsia="zh-TW"/>
              </w:rPr>
              <w:t>目標釋例</w:t>
            </w:r>
            <w:proofErr w:type="gramEnd"/>
            <w:r>
              <w:rPr>
                <w:b/>
                <w:spacing w:val="59"/>
                <w:sz w:val="24"/>
                <w:lang w:eastAsia="zh-TW"/>
              </w:rPr>
              <w:t xml:space="preserve"> </w:t>
            </w:r>
            <w:r>
              <w:rPr>
                <w:b/>
                <w:sz w:val="24"/>
                <w:lang w:eastAsia="zh-TW"/>
              </w:rPr>
              <w:t>(主要效益)</w:t>
            </w:r>
          </w:p>
        </w:tc>
      </w:tr>
      <w:tr w:rsidR="007839F4" w:rsidTr="004C4A9B">
        <w:trPr>
          <w:trHeight w:hRule="exact" w:val="547"/>
        </w:trPr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4" w:rsidRDefault="00985012" w:rsidP="004C4A9B">
            <w:pPr>
              <w:pStyle w:val="TableParagraph"/>
              <w:keepNext/>
              <w:spacing w:before="94"/>
              <w:ind w:left="65" w:right="184"/>
              <w:jc w:val="center"/>
              <w:rPr>
                <w:sz w:val="24"/>
              </w:rPr>
            </w:pPr>
            <w:r>
              <w:rPr>
                <w:sz w:val="24"/>
              </w:rPr>
              <w:t>09:30-10:00</w:t>
            </w:r>
          </w:p>
        </w:tc>
        <w:tc>
          <w:tcPr>
            <w:tcW w:w="7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9F4" w:rsidRDefault="00985012" w:rsidP="004C4A9B">
            <w:pPr>
              <w:pStyle w:val="TableParagraph"/>
              <w:keepNext/>
              <w:spacing w:before="94"/>
              <w:ind w:left="2984" w:right="29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龍潭基地報到</w:t>
            </w:r>
            <w:proofErr w:type="spellEnd"/>
          </w:p>
        </w:tc>
      </w:tr>
      <w:tr w:rsidR="007839F4" w:rsidTr="004C4A9B">
        <w:trPr>
          <w:trHeight w:hRule="exact" w:val="2992"/>
        </w:trPr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4" w:rsidRDefault="00985012" w:rsidP="004C4A9B">
            <w:pPr>
              <w:pStyle w:val="TableParagraph"/>
              <w:keepNext/>
              <w:ind w:left="66" w:right="184"/>
              <w:jc w:val="center"/>
              <w:rPr>
                <w:sz w:val="24"/>
              </w:rPr>
            </w:pPr>
            <w:r>
              <w:rPr>
                <w:sz w:val="24"/>
              </w:rPr>
              <w:t>10:00-12:00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4" w:rsidRDefault="00985012" w:rsidP="004C4A9B">
            <w:pPr>
              <w:pStyle w:val="TableParagraph"/>
              <w:keepNext/>
              <w:ind w:left="103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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 xml:space="preserve">   </w:t>
            </w:r>
            <w:r>
              <w:rPr>
                <w:sz w:val="24"/>
                <w:lang w:eastAsia="zh-TW"/>
              </w:rPr>
              <w:t>環境介紹</w:t>
            </w:r>
          </w:p>
          <w:p w:rsidR="007839F4" w:rsidRDefault="007839F4" w:rsidP="004C4A9B">
            <w:pPr>
              <w:pStyle w:val="TableParagraph"/>
              <w:keepNext/>
              <w:spacing w:before="6"/>
              <w:rPr>
                <w:b/>
                <w:sz w:val="17"/>
                <w:lang w:eastAsia="zh-TW"/>
              </w:rPr>
            </w:pPr>
          </w:p>
          <w:p w:rsidR="007839F4" w:rsidRDefault="00985012" w:rsidP="004C4A9B">
            <w:pPr>
              <w:pStyle w:val="TableParagraph"/>
              <w:keepNext/>
              <w:spacing w:before="0"/>
              <w:ind w:left="103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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 xml:space="preserve">   </w:t>
            </w:r>
            <w:r>
              <w:rPr>
                <w:sz w:val="24"/>
                <w:lang w:eastAsia="zh-TW"/>
              </w:rPr>
              <w:t>熱身破冰活動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9F4" w:rsidRDefault="00985012" w:rsidP="004C4A9B">
            <w:pPr>
              <w:pStyle w:val="TableParagraph"/>
              <w:keepNext/>
              <w:tabs>
                <w:tab w:val="left" w:pos="583"/>
              </w:tabs>
              <w:spacing w:before="0" w:line="460" w:lineRule="exact"/>
              <w:ind w:left="103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破冰,指導員與團員彼此認識。</w:t>
            </w:r>
          </w:p>
          <w:p w:rsidR="007839F4" w:rsidRDefault="00985012" w:rsidP="004C4A9B">
            <w:pPr>
              <w:pStyle w:val="TableParagraph"/>
              <w:keepNext/>
              <w:tabs>
                <w:tab w:val="left" w:pos="583"/>
              </w:tabs>
              <w:spacing w:before="0" w:line="460" w:lineRule="exact"/>
              <w:ind w:left="583" w:right="349" w:hanging="480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讓同學們之間透過破冰活動增進彼此關 係，並學習團隊合作。</w:t>
            </w:r>
          </w:p>
          <w:p w:rsidR="007839F4" w:rsidRDefault="00985012" w:rsidP="004C4A9B">
            <w:pPr>
              <w:pStyle w:val="TableParagraph"/>
              <w:keepNext/>
              <w:tabs>
                <w:tab w:val="left" w:pos="583"/>
              </w:tabs>
              <w:spacing w:before="0" w:line="460" w:lineRule="exact"/>
              <w:ind w:left="583" w:right="109" w:hanging="480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思考團隊共事的過程中，除了彼此的配合 與溝通，還有機會多做些什麼？</w:t>
            </w:r>
          </w:p>
          <w:p w:rsidR="007839F4" w:rsidRDefault="00985012" w:rsidP="004C4A9B">
            <w:pPr>
              <w:pStyle w:val="TableParagraph"/>
              <w:keepNext/>
              <w:tabs>
                <w:tab w:val="left" w:pos="583"/>
              </w:tabs>
              <w:spacing w:before="0" w:line="460" w:lineRule="exact"/>
              <w:ind w:left="103" w:right="349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察覺自我態度對他人的影響。</w:t>
            </w:r>
          </w:p>
        </w:tc>
      </w:tr>
      <w:tr w:rsidR="007839F4" w:rsidTr="004C4A9B">
        <w:trPr>
          <w:trHeight w:hRule="exact" w:val="630"/>
        </w:trPr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4" w:rsidRDefault="00985012" w:rsidP="004C4A9B">
            <w:pPr>
              <w:pStyle w:val="TableParagraph"/>
              <w:keepNext/>
              <w:ind w:left="66" w:right="183"/>
              <w:jc w:val="center"/>
              <w:rPr>
                <w:sz w:val="24"/>
              </w:rPr>
            </w:pPr>
            <w:r>
              <w:rPr>
                <w:sz w:val="24"/>
              </w:rPr>
              <w:t>12:00-13:00</w:t>
            </w:r>
          </w:p>
        </w:tc>
        <w:tc>
          <w:tcPr>
            <w:tcW w:w="7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9F4" w:rsidRDefault="00985012" w:rsidP="004C4A9B">
            <w:pPr>
              <w:pStyle w:val="TableParagraph"/>
              <w:keepNext/>
              <w:ind w:left="2984" w:right="29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午餐時間</w:t>
            </w:r>
            <w:proofErr w:type="spellEnd"/>
          </w:p>
        </w:tc>
      </w:tr>
      <w:tr w:rsidR="00537375" w:rsidTr="00537375">
        <w:trPr>
          <w:trHeight w:hRule="exact" w:val="1441"/>
        </w:trPr>
        <w:tc>
          <w:tcPr>
            <w:tcW w:w="16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375" w:rsidRDefault="00537375" w:rsidP="004C4A9B">
            <w:pPr>
              <w:pStyle w:val="TableParagraph"/>
              <w:keepNext/>
              <w:ind w:left="66" w:right="183"/>
              <w:jc w:val="center"/>
              <w:rPr>
                <w:sz w:val="24"/>
              </w:rPr>
            </w:pPr>
            <w:r>
              <w:rPr>
                <w:sz w:val="24"/>
              </w:rPr>
              <w:t>13:00-1</w:t>
            </w:r>
            <w:r>
              <w:rPr>
                <w:rFonts w:hint="eastAsia"/>
                <w:sz w:val="24"/>
                <w:lang w:eastAsia="zh-TW"/>
              </w:rPr>
              <w:t>7</w:t>
            </w:r>
            <w:r>
              <w:rPr>
                <w:sz w:val="24"/>
              </w:rPr>
              <w:t>:00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75" w:rsidRDefault="00537375" w:rsidP="004C4A9B">
            <w:pPr>
              <w:pStyle w:val="TableParagraph"/>
              <w:keepNext/>
              <w:tabs>
                <w:tab w:val="left" w:pos="583"/>
              </w:tabs>
              <w:ind w:left="103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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>
              <w:rPr>
                <w:sz w:val="24"/>
              </w:rPr>
              <w:t>平面課程</w:t>
            </w:r>
            <w:proofErr w:type="spellEnd"/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7375" w:rsidRDefault="00537375" w:rsidP="004C4A9B">
            <w:pPr>
              <w:pStyle w:val="TableParagraph"/>
              <w:keepNext/>
              <w:tabs>
                <w:tab w:val="left" w:pos="583"/>
              </w:tabs>
              <w:spacing w:before="0" w:line="460" w:lineRule="exact"/>
              <w:ind w:left="102" w:right="352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更應深度傾聽與尊重。</w:t>
            </w:r>
          </w:p>
          <w:p w:rsidR="00537375" w:rsidRDefault="00537375" w:rsidP="004C4A9B">
            <w:pPr>
              <w:pStyle w:val="TableParagraph"/>
              <w:keepNext/>
              <w:tabs>
                <w:tab w:val="left" w:pos="583"/>
              </w:tabs>
              <w:spacing w:before="0" w:line="460" w:lineRule="exact"/>
              <w:ind w:left="102" w:right="352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對於自己做的決定能自我負責。</w:t>
            </w:r>
          </w:p>
          <w:p w:rsidR="00537375" w:rsidRDefault="00537375" w:rsidP="004C4A9B">
            <w:pPr>
              <w:pStyle w:val="TableParagraph"/>
              <w:keepNext/>
              <w:tabs>
                <w:tab w:val="left" w:pos="583"/>
              </w:tabs>
              <w:spacing w:before="0" w:line="460" w:lineRule="exact"/>
              <w:ind w:left="102" w:right="352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深入了解個人與團隊之間連結。</w:t>
            </w:r>
          </w:p>
        </w:tc>
      </w:tr>
      <w:tr w:rsidR="007839F4" w:rsidTr="00537375">
        <w:trPr>
          <w:trHeight w:hRule="exact" w:val="730"/>
        </w:trPr>
        <w:tc>
          <w:tcPr>
            <w:tcW w:w="16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39F4" w:rsidRDefault="00985012" w:rsidP="004C4A9B">
            <w:pPr>
              <w:pStyle w:val="TableParagraph"/>
              <w:keepNext/>
              <w:ind w:left="66" w:right="184"/>
              <w:jc w:val="center"/>
              <w:rPr>
                <w:sz w:val="24"/>
              </w:rPr>
            </w:pPr>
            <w:r>
              <w:rPr>
                <w:sz w:val="24"/>
              </w:rPr>
              <w:t>17:00-19:30</w:t>
            </w:r>
          </w:p>
        </w:tc>
        <w:tc>
          <w:tcPr>
            <w:tcW w:w="7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9F4" w:rsidRDefault="00537375" w:rsidP="004C4A9B">
            <w:pPr>
              <w:pStyle w:val="TableParagraph"/>
              <w:keepNext/>
              <w:ind w:left="2984" w:right="29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晚餐</w:t>
            </w:r>
            <w:proofErr w:type="spellEnd"/>
            <w:r>
              <w:rPr>
                <w:rFonts w:hint="eastAsia"/>
                <w:sz w:val="24"/>
                <w:lang w:eastAsia="zh-TW"/>
              </w:rPr>
              <w:t>、休息</w:t>
            </w:r>
          </w:p>
        </w:tc>
      </w:tr>
      <w:tr w:rsidR="007839F4" w:rsidTr="004C4A9B">
        <w:trPr>
          <w:trHeight w:hRule="exact" w:val="4669"/>
        </w:trPr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4" w:rsidRDefault="00985012" w:rsidP="004C4A9B">
            <w:pPr>
              <w:pStyle w:val="TableParagraph"/>
              <w:keepNext/>
              <w:spacing w:before="94"/>
              <w:ind w:left="66" w:right="184"/>
              <w:jc w:val="center"/>
              <w:rPr>
                <w:sz w:val="24"/>
              </w:rPr>
            </w:pPr>
            <w:r>
              <w:rPr>
                <w:sz w:val="24"/>
              </w:rPr>
              <w:t>19:30-20:30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4" w:rsidRDefault="00985012" w:rsidP="004C4A9B">
            <w:pPr>
              <w:pStyle w:val="TableParagraph"/>
              <w:keepNext/>
              <w:tabs>
                <w:tab w:val="left" w:pos="583"/>
              </w:tabs>
              <w:spacing w:before="94"/>
              <w:ind w:left="103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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>
              <w:rPr>
                <w:sz w:val="24"/>
              </w:rPr>
              <w:t>全方位價值契約</w:t>
            </w:r>
            <w:proofErr w:type="spellEnd"/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9F4" w:rsidRDefault="00985012" w:rsidP="004C4A9B">
            <w:pPr>
              <w:pStyle w:val="TableParagraph"/>
              <w:keepNext/>
              <w:tabs>
                <w:tab w:val="left" w:pos="583"/>
              </w:tabs>
              <w:spacing w:before="0" w:line="460" w:lineRule="exact"/>
              <w:ind w:left="583" w:right="109" w:hanging="480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共同約定確保團隊成員身體及心理的健康 安全。</w:t>
            </w:r>
          </w:p>
          <w:p w:rsidR="007839F4" w:rsidRDefault="00985012" w:rsidP="004C4A9B">
            <w:pPr>
              <w:pStyle w:val="TableParagraph"/>
              <w:keepNext/>
              <w:tabs>
                <w:tab w:val="left" w:pos="583"/>
              </w:tabs>
              <w:spacing w:before="0" w:line="460" w:lineRule="exact"/>
              <w:ind w:left="103" w:right="349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共同約定齊力達成個人及團體的目標</w:t>
            </w:r>
          </w:p>
          <w:p w:rsidR="007839F4" w:rsidRDefault="00985012" w:rsidP="004C4A9B">
            <w:pPr>
              <w:pStyle w:val="TableParagraph"/>
              <w:keepNext/>
              <w:tabs>
                <w:tab w:val="left" w:pos="583"/>
              </w:tabs>
              <w:spacing w:before="0" w:line="460" w:lineRule="exact"/>
              <w:ind w:left="103" w:right="349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共同約定真實且誠懇的分享與回饋。</w:t>
            </w:r>
          </w:p>
          <w:p w:rsidR="004C4A9B" w:rsidRDefault="00C553A9" w:rsidP="004C4A9B">
            <w:pPr>
              <w:pStyle w:val="TableParagraph"/>
              <w:keepNext/>
              <w:tabs>
                <w:tab w:val="left" w:pos="583"/>
              </w:tabs>
              <w:spacing w:before="0" w:line="460" w:lineRule="exact"/>
              <w:ind w:left="583" w:right="109" w:hanging="480"/>
              <w:rPr>
                <w:spacing w:val="-9"/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 xml:space="preserve"> </w:t>
            </w:r>
            <w:r w:rsidR="004C4A9B">
              <w:rPr>
                <w:sz w:val="24"/>
                <w:lang w:eastAsia="zh-TW"/>
              </w:rPr>
              <w:t>摒棄負面想法及感覺，積極的</w:t>
            </w:r>
            <w:r w:rsidR="004C4A9B">
              <w:rPr>
                <w:rFonts w:hint="eastAsia"/>
                <w:sz w:val="24"/>
                <w:lang w:eastAsia="zh-TW"/>
              </w:rPr>
              <w:t>參</w:t>
            </w:r>
            <w:r>
              <w:rPr>
                <w:sz w:val="24"/>
                <w:lang w:eastAsia="zh-TW"/>
              </w:rPr>
              <w:t xml:space="preserve">與學習及 </w:t>
            </w:r>
            <w:r>
              <w:rPr>
                <w:spacing w:val="-9"/>
                <w:sz w:val="24"/>
                <w:lang w:eastAsia="zh-TW"/>
              </w:rPr>
              <w:t>成</w:t>
            </w:r>
          </w:p>
          <w:p w:rsidR="00C553A9" w:rsidRPr="004C4A9B" w:rsidRDefault="00C553A9" w:rsidP="004C4A9B">
            <w:pPr>
              <w:pStyle w:val="TableParagraph"/>
              <w:keepNext/>
              <w:tabs>
                <w:tab w:val="left" w:pos="583"/>
              </w:tabs>
              <w:spacing w:before="0" w:line="460" w:lineRule="exact"/>
              <w:ind w:left="583" w:right="109" w:hanging="480"/>
              <w:rPr>
                <w:spacing w:val="-9"/>
                <w:sz w:val="24"/>
                <w:lang w:eastAsia="zh-TW"/>
              </w:rPr>
            </w:pPr>
            <w:r>
              <w:rPr>
                <w:spacing w:val="-9"/>
                <w:sz w:val="24"/>
                <w:lang w:eastAsia="zh-TW"/>
              </w:rPr>
              <w:t>長過程，與他人間建立良好的互動關係。</w:t>
            </w:r>
          </w:p>
          <w:p w:rsidR="00C553A9" w:rsidRDefault="00C553A9" w:rsidP="004C4A9B">
            <w:pPr>
              <w:pStyle w:val="TableParagraph"/>
              <w:keepNext/>
              <w:tabs>
                <w:tab w:val="left" w:pos="92"/>
              </w:tabs>
              <w:spacing w:before="0" w:line="460" w:lineRule="exact"/>
              <w:ind w:left="103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藉著鼓勵，肯定目標設立與達成，團隊討論商議面對衝突的處理，使得團隊肯定自我及他人價值，找</w:t>
            </w:r>
            <w:proofErr w:type="spellStart"/>
            <w:r>
              <w:rPr>
                <w:sz w:val="24"/>
                <w:lang w:eastAsia="zh-TW"/>
              </w:rPr>
              <w:t>ft</w:t>
            </w:r>
            <w:proofErr w:type="spellEnd"/>
            <w:r>
              <w:rPr>
                <w:sz w:val="24"/>
                <w:lang w:eastAsia="zh-TW"/>
              </w:rPr>
              <w:t>每個人的正面特質， 進一步肯定團體及其中的學習經驗和學習</w:t>
            </w:r>
          </w:p>
          <w:p w:rsidR="00C553A9" w:rsidRPr="00C553A9" w:rsidRDefault="00C553A9" w:rsidP="004C4A9B">
            <w:pPr>
              <w:pStyle w:val="TableParagraph"/>
              <w:keepNext/>
              <w:tabs>
                <w:tab w:val="left" w:pos="583"/>
              </w:tabs>
              <w:spacing w:before="0"/>
              <w:ind w:left="103" w:right="349"/>
              <w:rPr>
                <w:sz w:val="24"/>
                <w:lang w:eastAsia="zh-TW"/>
              </w:rPr>
            </w:pPr>
          </w:p>
        </w:tc>
      </w:tr>
      <w:tr w:rsidR="00C553A9" w:rsidTr="004C4A9B">
        <w:trPr>
          <w:trHeight w:hRule="exact" w:val="720"/>
        </w:trPr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A9" w:rsidRDefault="00C553A9" w:rsidP="004C4A9B">
            <w:pPr>
              <w:pStyle w:val="TableParagraph"/>
              <w:keepNext/>
              <w:ind w:left="86"/>
              <w:rPr>
                <w:sz w:val="24"/>
              </w:rPr>
            </w:pPr>
            <w:r>
              <w:rPr>
                <w:sz w:val="24"/>
              </w:rPr>
              <w:t>20:30-21:00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A9" w:rsidRDefault="00C553A9" w:rsidP="004C4A9B">
            <w:pPr>
              <w:pStyle w:val="TableParagraph"/>
              <w:keepNext/>
              <w:ind w:left="103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</w:t>
            </w: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分享討論</w:t>
            </w:r>
            <w:proofErr w:type="spellEnd"/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3A9" w:rsidRDefault="00C553A9" w:rsidP="004C4A9B">
            <w:pPr>
              <w:pStyle w:val="TableParagraph"/>
              <w:keepNext/>
              <w:tabs>
                <w:tab w:val="left" w:pos="583"/>
              </w:tabs>
              <w:ind w:left="103" w:right="349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學習心情分享&amp;當日學習總結</w:t>
            </w:r>
          </w:p>
        </w:tc>
      </w:tr>
      <w:tr w:rsidR="00C553A9" w:rsidTr="004C4A9B">
        <w:trPr>
          <w:trHeight w:hRule="exact" w:val="561"/>
        </w:trPr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A9" w:rsidRDefault="00C553A9" w:rsidP="004C4A9B">
            <w:pPr>
              <w:pStyle w:val="TableParagraph"/>
              <w:keepNext/>
              <w:ind w:left="86"/>
              <w:rPr>
                <w:sz w:val="24"/>
              </w:rPr>
            </w:pPr>
            <w:r>
              <w:rPr>
                <w:sz w:val="24"/>
              </w:rPr>
              <w:t>21:00~</w:t>
            </w:r>
          </w:p>
        </w:tc>
        <w:tc>
          <w:tcPr>
            <w:tcW w:w="7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53A9" w:rsidRDefault="00C553A9" w:rsidP="004C4A9B">
            <w:pPr>
              <w:pStyle w:val="TableParagraph"/>
              <w:keepNext/>
              <w:ind w:left="2984" w:right="29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就寢</w:t>
            </w:r>
            <w:proofErr w:type="spellEnd"/>
          </w:p>
        </w:tc>
      </w:tr>
      <w:tr w:rsidR="00C553A9" w:rsidTr="004C4A9B">
        <w:trPr>
          <w:trHeight w:hRule="exact" w:val="711"/>
        </w:trPr>
        <w:tc>
          <w:tcPr>
            <w:tcW w:w="9404" w:type="dxa"/>
            <w:gridSpan w:val="3"/>
            <w:tcBorders>
              <w:top w:val="single" w:sz="4" w:space="0" w:color="000000"/>
            </w:tcBorders>
          </w:tcPr>
          <w:p w:rsidR="00C553A9" w:rsidRDefault="00C553A9" w:rsidP="004C4A9B">
            <w:pPr>
              <w:pStyle w:val="TableParagraph"/>
              <w:keepNext/>
              <w:tabs>
                <w:tab w:val="left" w:pos="566"/>
              </w:tabs>
              <w:ind w:left="86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color w:val="0000FF"/>
                <w:sz w:val="24"/>
                <w:lang w:eastAsia="zh-TW"/>
              </w:rPr>
              <w:t></w:t>
            </w:r>
            <w:r w:rsidRPr="00C553A9">
              <w:rPr>
                <w:b/>
                <w:color w:val="0000FF"/>
                <w:sz w:val="24"/>
                <w:lang w:eastAsia="zh-TW"/>
              </w:rPr>
              <w:tab/>
              <w:t>課程</w:t>
            </w:r>
            <w:proofErr w:type="gramStart"/>
            <w:r w:rsidRPr="00C553A9">
              <w:rPr>
                <w:b/>
                <w:color w:val="0000FF"/>
                <w:sz w:val="24"/>
                <w:lang w:eastAsia="zh-TW"/>
              </w:rPr>
              <w:t>內容釋例部份</w:t>
            </w:r>
            <w:proofErr w:type="gramEnd"/>
            <w:r w:rsidRPr="00C553A9">
              <w:rPr>
                <w:b/>
                <w:color w:val="0000FF"/>
                <w:sz w:val="24"/>
                <w:lang w:eastAsia="zh-TW"/>
              </w:rPr>
              <w:t>僅供參考</w:t>
            </w:r>
            <w:r>
              <w:rPr>
                <w:rFonts w:hint="eastAsia"/>
                <w:b/>
                <w:color w:val="0000FF"/>
                <w:sz w:val="24"/>
                <w:lang w:eastAsia="zh-TW"/>
              </w:rPr>
              <w:t>，</w:t>
            </w:r>
            <w:r w:rsidRPr="00C553A9">
              <w:rPr>
                <w:b/>
                <w:color w:val="0000FF"/>
                <w:sz w:val="24"/>
                <w:lang w:eastAsia="zh-TW"/>
              </w:rPr>
              <w:t>課程將依實際團隊狀</w:t>
            </w:r>
            <w:r w:rsidRPr="00C553A9">
              <w:rPr>
                <w:rFonts w:hint="eastAsia"/>
                <w:b/>
                <w:color w:val="0000FF"/>
                <w:sz w:val="24"/>
                <w:lang w:eastAsia="zh-TW"/>
              </w:rPr>
              <w:t>況</w:t>
            </w:r>
            <w:r w:rsidRPr="00C553A9">
              <w:rPr>
                <w:b/>
                <w:color w:val="0000FF"/>
                <w:sz w:val="24"/>
                <w:lang w:eastAsia="zh-TW"/>
              </w:rPr>
              <w:t>進行調整</w:t>
            </w:r>
          </w:p>
        </w:tc>
      </w:tr>
    </w:tbl>
    <w:p w:rsidR="007839F4" w:rsidRDefault="007839F4">
      <w:pPr>
        <w:rPr>
          <w:sz w:val="24"/>
          <w:lang w:eastAsia="zh-TW"/>
        </w:rPr>
        <w:sectPr w:rsidR="007839F4">
          <w:footerReference w:type="default" r:id="rId11"/>
          <w:pgSz w:w="11910" w:h="16840"/>
          <w:pgMar w:top="400" w:right="0" w:bottom="920" w:left="280" w:header="0" w:footer="736" w:gutter="0"/>
          <w:cols w:space="720"/>
        </w:sectPr>
      </w:pPr>
    </w:p>
    <w:p w:rsidR="00C553A9" w:rsidRDefault="00C553A9">
      <w:pPr>
        <w:pStyle w:val="a3"/>
        <w:spacing w:before="2"/>
        <w:rPr>
          <w:b/>
          <w:sz w:val="16"/>
          <w:lang w:eastAsia="zh-TW"/>
        </w:rPr>
      </w:pPr>
    </w:p>
    <w:p w:rsidR="007839F4" w:rsidRDefault="00985012">
      <w:pPr>
        <w:spacing w:after="18" w:line="399" w:lineRule="exact"/>
        <w:ind w:left="1520" w:right="6521"/>
        <w:rPr>
          <w:b/>
          <w:sz w:val="28"/>
        </w:rPr>
      </w:pPr>
      <w:proofErr w:type="spellStart"/>
      <w:r>
        <w:rPr>
          <w:b/>
          <w:sz w:val="28"/>
        </w:rPr>
        <w:t>第二天</w:t>
      </w:r>
      <w:proofErr w:type="spellEnd"/>
    </w:p>
    <w:tbl>
      <w:tblPr>
        <w:tblStyle w:val="TableNormal"/>
        <w:tblW w:w="0" w:type="auto"/>
        <w:tblInd w:w="139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2422"/>
        <w:gridCol w:w="5041"/>
      </w:tblGrid>
      <w:tr w:rsidR="007839F4">
        <w:trPr>
          <w:trHeight w:hRule="exact" w:val="747"/>
        </w:trPr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</w:tcPr>
          <w:p w:rsidR="007839F4" w:rsidRDefault="00985012">
            <w:pPr>
              <w:pStyle w:val="TableParagraph"/>
              <w:ind w:left="66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時間</w:t>
            </w:r>
            <w:proofErr w:type="spellEnd"/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4" w:rsidRDefault="00985012">
            <w:pPr>
              <w:pStyle w:val="TableParagraph"/>
              <w:ind w:left="7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課程內容</w:t>
            </w:r>
            <w:proofErr w:type="spellEnd"/>
          </w:p>
        </w:tc>
        <w:tc>
          <w:tcPr>
            <w:tcW w:w="5041" w:type="dxa"/>
            <w:tcBorders>
              <w:left w:val="single" w:sz="4" w:space="0" w:color="000000"/>
              <w:bottom w:val="single" w:sz="4" w:space="0" w:color="000000"/>
            </w:tcBorders>
          </w:tcPr>
          <w:p w:rsidR="007839F4" w:rsidRDefault="00985012">
            <w:pPr>
              <w:pStyle w:val="TableParagraph"/>
              <w:ind w:left="1171" w:right="349"/>
              <w:rPr>
                <w:b/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課程</w:t>
            </w:r>
            <w:proofErr w:type="gramStart"/>
            <w:r>
              <w:rPr>
                <w:b/>
                <w:sz w:val="24"/>
                <w:lang w:eastAsia="zh-TW"/>
              </w:rPr>
              <w:t>目標釋例</w:t>
            </w:r>
            <w:proofErr w:type="gramEnd"/>
            <w:r>
              <w:rPr>
                <w:b/>
                <w:spacing w:val="59"/>
                <w:sz w:val="24"/>
                <w:lang w:eastAsia="zh-TW"/>
              </w:rPr>
              <w:t xml:space="preserve"> </w:t>
            </w:r>
            <w:r>
              <w:rPr>
                <w:b/>
                <w:sz w:val="24"/>
                <w:lang w:eastAsia="zh-TW"/>
              </w:rPr>
              <w:t>(主要效益)</w:t>
            </w:r>
          </w:p>
        </w:tc>
      </w:tr>
      <w:tr w:rsidR="007839F4">
        <w:trPr>
          <w:trHeight w:hRule="exact" w:val="730"/>
        </w:trPr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4" w:rsidRDefault="00985012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-07:30</w:t>
            </w: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9F4" w:rsidRDefault="00985012">
            <w:pPr>
              <w:pStyle w:val="TableParagraph"/>
              <w:ind w:left="2984" w:right="2971"/>
              <w:jc w:val="center"/>
              <w:rPr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</w:rPr>
              <w:t>集合</w:t>
            </w:r>
            <w:proofErr w:type="spellEnd"/>
          </w:p>
        </w:tc>
      </w:tr>
      <w:tr w:rsidR="007839F4">
        <w:trPr>
          <w:trHeight w:hRule="exact" w:val="732"/>
        </w:trPr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4" w:rsidRDefault="00985012">
            <w:pPr>
              <w:pStyle w:val="TableParagraph"/>
              <w:spacing w:before="94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07:30-08:00</w:t>
            </w: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9F4" w:rsidRDefault="00985012">
            <w:pPr>
              <w:pStyle w:val="TableParagraph"/>
              <w:spacing w:before="94"/>
              <w:ind w:left="2984" w:right="29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晨運</w:t>
            </w:r>
            <w:proofErr w:type="spellEnd"/>
          </w:p>
        </w:tc>
      </w:tr>
      <w:tr w:rsidR="007839F4">
        <w:trPr>
          <w:trHeight w:hRule="exact" w:val="730"/>
        </w:trPr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4" w:rsidRDefault="00985012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08:00-09:00</w:t>
            </w: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9F4" w:rsidRDefault="00985012" w:rsidP="00537375">
            <w:pPr>
              <w:pStyle w:val="TableParagraph"/>
              <w:ind w:left="2984" w:right="29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早餐</w:t>
            </w:r>
            <w:proofErr w:type="spellEnd"/>
          </w:p>
        </w:tc>
      </w:tr>
      <w:tr w:rsidR="007839F4" w:rsidTr="008121C8">
        <w:trPr>
          <w:trHeight w:hRule="exact" w:val="4155"/>
        </w:trPr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4" w:rsidRDefault="00985012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09:00-12:00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4" w:rsidRPr="00C553A9" w:rsidRDefault="00985012">
            <w:pPr>
              <w:pStyle w:val="TableParagraph"/>
              <w:tabs>
                <w:tab w:val="left" w:pos="583"/>
              </w:tabs>
              <w:ind w:left="103"/>
              <w:rPr>
                <w:rFonts w:ascii="Wingdings" w:eastAsia="Wingdings" w:hAnsi="Wingdings"/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</w:t>
            </w:r>
            <w:r w:rsidRPr="00C553A9">
              <w:rPr>
                <w:rFonts w:ascii="Wingdings" w:eastAsia="Wingdings" w:hAnsi="Wingdings"/>
                <w:sz w:val="24"/>
                <w:lang w:eastAsia="zh-TW"/>
              </w:rPr>
              <w:tab/>
              <w:t>低空課程</w:t>
            </w:r>
          </w:p>
          <w:p w:rsidR="007839F4" w:rsidRPr="00C553A9" w:rsidRDefault="007839F4">
            <w:pPr>
              <w:pStyle w:val="TableParagraph"/>
              <w:spacing w:before="7"/>
              <w:rPr>
                <w:rFonts w:ascii="Wingdings" w:eastAsia="Wingdings" w:hAnsi="Wingdings"/>
                <w:sz w:val="24"/>
                <w:lang w:eastAsia="zh-TW"/>
              </w:rPr>
            </w:pPr>
          </w:p>
          <w:p w:rsidR="007839F4" w:rsidRPr="00C553A9" w:rsidRDefault="00985012">
            <w:pPr>
              <w:pStyle w:val="TableParagraph"/>
              <w:tabs>
                <w:tab w:val="left" w:pos="583"/>
              </w:tabs>
              <w:spacing w:before="0"/>
              <w:ind w:left="103"/>
              <w:rPr>
                <w:rFonts w:ascii="Wingdings" w:eastAsia="Wingdings" w:hAnsi="Wingdings"/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</w:t>
            </w:r>
            <w:r w:rsidRPr="00C553A9">
              <w:rPr>
                <w:rFonts w:ascii="Wingdings" w:eastAsia="Wingdings" w:hAnsi="Wingdings"/>
                <w:sz w:val="24"/>
                <w:lang w:eastAsia="zh-TW"/>
              </w:rPr>
              <w:tab/>
              <w:t>裝備介紹</w:t>
            </w:r>
          </w:p>
          <w:p w:rsidR="007839F4" w:rsidRPr="00C553A9" w:rsidRDefault="007839F4">
            <w:pPr>
              <w:pStyle w:val="TableParagraph"/>
              <w:spacing w:before="6"/>
              <w:rPr>
                <w:rFonts w:ascii="Wingdings" w:eastAsia="Wingdings" w:hAnsi="Wingdings"/>
                <w:sz w:val="24"/>
                <w:lang w:eastAsia="zh-TW"/>
              </w:rPr>
            </w:pPr>
          </w:p>
          <w:p w:rsidR="007839F4" w:rsidRPr="00C553A9" w:rsidRDefault="00985012">
            <w:pPr>
              <w:pStyle w:val="TableParagraph"/>
              <w:tabs>
                <w:tab w:val="left" w:pos="583"/>
              </w:tabs>
              <w:spacing w:before="0"/>
              <w:ind w:left="103"/>
              <w:rPr>
                <w:rFonts w:ascii="Wingdings" w:eastAsia="Wingdings" w:hAnsi="Wingdings"/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</w:t>
            </w:r>
            <w:r w:rsidRPr="00C553A9">
              <w:rPr>
                <w:rFonts w:ascii="Wingdings" w:eastAsia="Wingdings" w:hAnsi="Wingdings"/>
                <w:sz w:val="24"/>
                <w:lang w:eastAsia="zh-TW"/>
              </w:rPr>
              <w:tab/>
              <w:t>繩索練習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39F4" w:rsidRPr="00C553A9" w:rsidRDefault="00985012">
            <w:pPr>
              <w:pStyle w:val="TableParagraph"/>
              <w:tabs>
                <w:tab w:val="left" w:pos="583"/>
              </w:tabs>
              <w:spacing w:before="177" w:line="402" w:lineRule="exact"/>
              <w:ind w:left="583" w:right="205" w:hanging="480"/>
              <w:rPr>
                <w:rFonts w:ascii="Wingdings" w:eastAsia="Wingdings" w:hAnsi="Wingdings"/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 w:rsidRPr="00C553A9">
              <w:rPr>
                <w:rFonts w:ascii="Wingdings" w:eastAsia="Wingdings" w:hAnsi="Wingdings"/>
                <w:sz w:val="24"/>
                <w:lang w:eastAsia="zh-TW"/>
              </w:rPr>
              <w:tab/>
              <w:t>經由低空課程，讓同學有心理準備，培養</w:t>
            </w:r>
            <w:r w:rsidRPr="00C553A9">
              <w:rPr>
                <w:rFonts w:ascii="Wingdings" w:eastAsia="Wingdings" w:hAnsi="Wingdings"/>
                <w:sz w:val="24"/>
                <w:lang w:eastAsia="zh-TW"/>
              </w:rPr>
              <w:t>團隊默契，迎接下午的高空挑戰</w:t>
            </w:r>
          </w:p>
          <w:p w:rsidR="007839F4" w:rsidRPr="00C553A9" w:rsidRDefault="00985012">
            <w:pPr>
              <w:pStyle w:val="TableParagraph"/>
              <w:tabs>
                <w:tab w:val="left" w:pos="583"/>
              </w:tabs>
              <w:spacing w:before="141"/>
              <w:ind w:left="103" w:right="349"/>
              <w:rPr>
                <w:rFonts w:ascii="Wingdings" w:eastAsia="Wingdings" w:hAnsi="Wingdings"/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 w:rsidRPr="00C553A9">
              <w:rPr>
                <w:rFonts w:ascii="Wingdings" w:eastAsia="Wingdings" w:hAnsi="Wingdings"/>
                <w:sz w:val="24"/>
                <w:lang w:eastAsia="zh-TW"/>
              </w:rPr>
              <w:tab/>
            </w:r>
            <w:proofErr w:type="gramStart"/>
            <w:r w:rsidRPr="00C553A9">
              <w:rPr>
                <w:rFonts w:ascii="Wingdings" w:eastAsia="Wingdings" w:hAnsi="Wingdings"/>
                <w:sz w:val="24"/>
                <w:lang w:eastAsia="zh-TW"/>
              </w:rPr>
              <w:t>由主訓講解</w:t>
            </w:r>
            <w:proofErr w:type="gramEnd"/>
            <w:r w:rsidRPr="00C553A9">
              <w:rPr>
                <w:rFonts w:ascii="Wingdings" w:eastAsia="Wingdings" w:hAnsi="Wingdings"/>
                <w:sz w:val="24"/>
                <w:lang w:eastAsia="zh-TW"/>
              </w:rPr>
              <w:t>繩索器材的使用方法：</w:t>
            </w:r>
          </w:p>
          <w:p w:rsidR="007839F4" w:rsidRPr="00C553A9" w:rsidRDefault="00985012">
            <w:pPr>
              <w:pStyle w:val="TableParagraph"/>
              <w:spacing w:before="148" w:line="416" w:lineRule="exact"/>
              <w:ind w:left="643" w:right="349"/>
              <w:rPr>
                <w:rFonts w:ascii="Wingdings" w:eastAsia="Wingdings" w:hAnsi="Wingdings"/>
                <w:sz w:val="24"/>
                <w:lang w:eastAsia="zh-TW"/>
              </w:rPr>
            </w:pPr>
            <w:r w:rsidRPr="00C553A9">
              <w:rPr>
                <w:rFonts w:ascii="Wingdings" w:eastAsia="Wingdings" w:hAnsi="Wingdings"/>
                <w:sz w:val="24"/>
                <w:lang w:eastAsia="zh-TW"/>
              </w:rPr>
              <w:t>①</w:t>
            </w:r>
            <w:r w:rsidR="00C553A9" w:rsidRPr="00C553A9">
              <w:rPr>
                <w:rFonts w:ascii="Wingdings" w:eastAsia="Wingdings" w:hAnsi="Wingdings"/>
                <w:sz w:val="24"/>
                <w:lang w:eastAsia="zh-TW"/>
              </w:rPr>
              <w:t></w:t>
            </w:r>
            <w:r w:rsidRPr="00C553A9">
              <w:rPr>
                <w:rFonts w:ascii="Wingdings" w:eastAsia="Wingdings" w:hAnsi="Wingdings"/>
                <w:sz w:val="24"/>
                <w:lang w:eastAsia="zh-TW"/>
              </w:rPr>
              <w:t></w:t>
            </w:r>
            <w:r w:rsidRPr="00C553A9">
              <w:rPr>
                <w:rFonts w:ascii="Wingdings" w:eastAsia="Wingdings" w:hAnsi="Wingdings"/>
                <w:sz w:val="24"/>
                <w:lang w:eastAsia="zh-TW"/>
              </w:rPr>
              <w:t>環、煞車器</w:t>
            </w:r>
          </w:p>
          <w:p w:rsidR="007839F4" w:rsidRPr="00C553A9" w:rsidRDefault="00985012">
            <w:pPr>
              <w:pStyle w:val="TableParagraph"/>
              <w:spacing w:before="0" w:line="415" w:lineRule="exact"/>
              <w:ind w:left="643" w:right="349"/>
              <w:rPr>
                <w:rFonts w:ascii="Wingdings" w:eastAsia="Wingdings" w:hAnsi="Wingdings"/>
                <w:sz w:val="24"/>
                <w:lang w:eastAsia="zh-TW"/>
              </w:rPr>
            </w:pPr>
            <w:r w:rsidRPr="00C553A9">
              <w:rPr>
                <w:rFonts w:ascii="Wingdings" w:eastAsia="Wingdings" w:hAnsi="Wingdings"/>
                <w:sz w:val="24"/>
                <w:lang w:eastAsia="zh-TW"/>
              </w:rPr>
              <w:t>②</w:t>
            </w:r>
            <w:r w:rsidR="00C553A9" w:rsidRPr="00C553A9">
              <w:rPr>
                <w:rFonts w:ascii="Wingdings" w:eastAsia="Wingdings" w:hAnsi="Wingdings"/>
                <w:sz w:val="24"/>
                <w:lang w:eastAsia="zh-TW"/>
              </w:rPr>
              <w:t></w:t>
            </w:r>
            <w:r w:rsidRPr="00C553A9">
              <w:rPr>
                <w:rFonts w:ascii="Wingdings" w:eastAsia="Wingdings" w:hAnsi="Wingdings"/>
                <w:sz w:val="24"/>
                <w:lang w:eastAsia="zh-TW"/>
              </w:rPr>
              <w:t>頭盔穿戴方式</w:t>
            </w:r>
          </w:p>
          <w:p w:rsidR="007839F4" w:rsidRPr="00C553A9" w:rsidRDefault="00985012">
            <w:pPr>
              <w:pStyle w:val="TableParagraph"/>
              <w:spacing w:before="0" w:line="416" w:lineRule="exact"/>
              <w:ind w:left="643" w:right="349"/>
              <w:rPr>
                <w:rFonts w:ascii="Wingdings" w:eastAsia="Wingdings" w:hAnsi="Wingdings"/>
                <w:sz w:val="24"/>
                <w:lang w:eastAsia="zh-TW"/>
              </w:rPr>
            </w:pPr>
            <w:r w:rsidRPr="00C553A9">
              <w:rPr>
                <w:rFonts w:ascii="Wingdings" w:eastAsia="Wingdings" w:hAnsi="Wingdings"/>
                <w:sz w:val="24"/>
                <w:lang w:eastAsia="zh-TW"/>
              </w:rPr>
              <w:t>③</w:t>
            </w:r>
            <w:r w:rsidR="00C553A9" w:rsidRPr="00C553A9">
              <w:rPr>
                <w:rFonts w:ascii="Wingdings" w:eastAsia="Wingdings" w:hAnsi="Wingdings"/>
                <w:sz w:val="24"/>
                <w:lang w:eastAsia="zh-TW"/>
              </w:rPr>
              <w:t></w:t>
            </w:r>
            <w:r w:rsidRPr="00C553A9">
              <w:rPr>
                <w:rFonts w:ascii="Wingdings" w:eastAsia="Wingdings" w:hAnsi="Wingdings"/>
                <w:sz w:val="24"/>
                <w:lang w:eastAsia="zh-TW"/>
              </w:rPr>
              <w:t>吊帶穿戴方式</w:t>
            </w:r>
          </w:p>
          <w:p w:rsidR="00C553A9" w:rsidRPr="00C553A9" w:rsidRDefault="00C553A9" w:rsidP="004C4A9B">
            <w:pPr>
              <w:pStyle w:val="TableParagraph"/>
              <w:spacing w:before="0" w:line="367" w:lineRule="exact"/>
              <w:ind w:left="624" w:right="-12"/>
              <w:jc w:val="center"/>
              <w:rPr>
                <w:rFonts w:ascii="Wingdings" w:eastAsia="Wingdings" w:hAnsi="Wingdings"/>
                <w:sz w:val="24"/>
                <w:lang w:eastAsia="zh-TW"/>
              </w:rPr>
            </w:pPr>
            <w:r w:rsidRPr="00C553A9">
              <w:rPr>
                <w:rFonts w:ascii="Wingdings" w:eastAsia="Wingdings" w:hAnsi="Wingdings"/>
                <w:sz w:val="24"/>
                <w:lang w:eastAsia="zh-TW"/>
              </w:rPr>
              <w:t>④</w:t>
            </w:r>
            <w:r w:rsidRPr="00C553A9">
              <w:rPr>
                <w:rFonts w:ascii="Wingdings" w:eastAsia="Wingdings" w:hAnsi="Wingdings"/>
                <w:sz w:val="24"/>
                <w:lang w:eastAsia="zh-TW"/>
              </w:rPr>
              <w:t>繩索拉、煞、抓、滑的方式</w:t>
            </w:r>
          </w:p>
          <w:p w:rsidR="00C553A9" w:rsidRPr="00C553A9" w:rsidRDefault="00C553A9" w:rsidP="00C553A9">
            <w:pPr>
              <w:pStyle w:val="TableParagraph"/>
              <w:tabs>
                <w:tab w:val="left" w:pos="626"/>
              </w:tabs>
              <w:spacing w:before="0" w:line="415" w:lineRule="exact"/>
              <w:ind w:left="103" w:right="349"/>
              <w:rPr>
                <w:rFonts w:ascii="Wingdings" w:eastAsia="Wingdings" w:hAnsi="Wingdings"/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 w:rsidRPr="00C553A9">
              <w:rPr>
                <w:rFonts w:ascii="Wingdings" w:eastAsia="Wingdings" w:hAnsi="Wingdings"/>
                <w:sz w:val="24"/>
                <w:lang w:eastAsia="zh-TW"/>
              </w:rPr>
              <w:tab/>
              <w:t>安全機制說明。</w:t>
            </w:r>
          </w:p>
          <w:p w:rsidR="00C553A9" w:rsidRPr="00C553A9" w:rsidRDefault="00C553A9" w:rsidP="00B24690">
            <w:pPr>
              <w:pStyle w:val="TableParagraph"/>
              <w:tabs>
                <w:tab w:val="left" w:pos="626"/>
              </w:tabs>
              <w:spacing w:before="0" w:line="415" w:lineRule="exact"/>
              <w:ind w:left="103" w:right="349"/>
              <w:rPr>
                <w:rFonts w:ascii="Wingdings" w:eastAsia="Wingdings" w:hAnsi="Wingdings"/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 w:rsidR="00B24690" w:rsidRPr="00C553A9">
              <w:rPr>
                <w:rFonts w:ascii="Wingdings" w:eastAsia="Wingdings" w:hAnsi="Wingdings"/>
                <w:sz w:val="24"/>
                <w:lang w:eastAsia="zh-TW"/>
              </w:rPr>
              <w:tab/>
            </w:r>
            <w:r w:rsidRPr="00C553A9">
              <w:rPr>
                <w:rFonts w:ascii="Wingdings" w:eastAsia="Wingdings" w:hAnsi="Wingdings"/>
                <w:sz w:val="24"/>
                <w:lang w:eastAsia="zh-TW"/>
              </w:rPr>
              <w:t>學員穿戴器材及實際練習確保動作。</w:t>
            </w:r>
          </w:p>
        </w:tc>
      </w:tr>
      <w:tr w:rsidR="00B24690" w:rsidTr="00B24690">
        <w:trPr>
          <w:trHeight w:hRule="exact" w:val="574"/>
        </w:trPr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90" w:rsidRDefault="00B24690" w:rsidP="00B2469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12:00-13:00</w:t>
            </w: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690" w:rsidRDefault="00B24690" w:rsidP="00B24690">
            <w:pPr>
              <w:pStyle w:val="TableParagraph"/>
              <w:ind w:left="2984" w:right="29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午餐</w:t>
            </w:r>
            <w:proofErr w:type="spellEnd"/>
          </w:p>
        </w:tc>
      </w:tr>
      <w:tr w:rsidR="00B24690" w:rsidTr="008121C8">
        <w:trPr>
          <w:trHeight w:hRule="exact" w:val="3541"/>
        </w:trPr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90" w:rsidRDefault="00B24690" w:rsidP="00B24690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sz w:val="24"/>
              </w:rPr>
              <w:t>13:00-16:00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90" w:rsidRDefault="00B24690" w:rsidP="00B24690">
            <w:pPr>
              <w:pStyle w:val="TableParagraph"/>
              <w:tabs>
                <w:tab w:val="left" w:pos="583"/>
              </w:tabs>
              <w:spacing w:before="94"/>
              <w:ind w:left="103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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繩索挑戰</w:t>
            </w:r>
          </w:p>
          <w:p w:rsidR="00B24690" w:rsidRDefault="00B24690" w:rsidP="00B24690">
            <w:pPr>
              <w:pStyle w:val="TableParagraph"/>
              <w:spacing w:before="6"/>
              <w:rPr>
                <w:b/>
                <w:sz w:val="17"/>
                <w:lang w:eastAsia="zh-TW"/>
              </w:rPr>
            </w:pPr>
          </w:p>
          <w:p w:rsidR="00B24690" w:rsidRDefault="00B24690" w:rsidP="00B24690">
            <w:pPr>
              <w:pStyle w:val="TableParagraph"/>
              <w:tabs>
                <w:tab w:val="left" w:pos="583"/>
              </w:tabs>
              <w:spacing w:before="0"/>
              <w:ind w:left="103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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分享討論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1C8" w:rsidRDefault="00B24690" w:rsidP="00B24690">
            <w:pPr>
              <w:pStyle w:val="TableParagraph"/>
              <w:spacing w:before="183" w:line="398" w:lineRule="exact"/>
              <w:ind w:left="583" w:right="206" w:hanging="480"/>
              <w:jc w:val="both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 xml:space="preserve">高空活動讓同學體會相互合作、不分彼此 </w:t>
            </w:r>
          </w:p>
          <w:p w:rsidR="00B24690" w:rsidRDefault="00B24690" w:rsidP="00B24690">
            <w:pPr>
              <w:pStyle w:val="TableParagraph"/>
              <w:spacing w:before="183" w:line="398" w:lineRule="exact"/>
              <w:ind w:left="583" w:right="206" w:hanging="48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的重要性，並確實執行彼此的承諾。</w:t>
            </w:r>
          </w:p>
          <w:p w:rsidR="008121C8" w:rsidRDefault="00B24690" w:rsidP="00B24690">
            <w:pPr>
              <w:pStyle w:val="TableParagraph"/>
              <w:spacing w:before="159" w:line="230" w:lineRule="auto"/>
              <w:ind w:left="583" w:right="148" w:hanging="480"/>
              <w:jc w:val="both"/>
              <w:rPr>
                <w:spacing w:val="-6"/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 xml:space="preserve"> </w:t>
            </w:r>
            <w:r>
              <w:rPr>
                <w:spacing w:val="-6"/>
                <w:sz w:val="24"/>
                <w:lang w:eastAsia="zh-TW"/>
              </w:rPr>
              <w:t xml:space="preserve">面對高空的恐懼與挑戰，透過確保團隊協 </w:t>
            </w:r>
          </w:p>
          <w:p w:rsidR="008121C8" w:rsidRDefault="00B24690" w:rsidP="00B24690">
            <w:pPr>
              <w:pStyle w:val="TableParagraph"/>
              <w:spacing w:before="159" w:line="230" w:lineRule="auto"/>
              <w:ind w:left="583" w:right="148" w:hanging="480"/>
              <w:jc w:val="both"/>
              <w:rPr>
                <w:sz w:val="24"/>
                <w:lang w:eastAsia="zh-TW"/>
              </w:rPr>
            </w:pPr>
            <w:r>
              <w:rPr>
                <w:spacing w:val="-3"/>
                <w:sz w:val="24"/>
                <w:lang w:eastAsia="zh-TW"/>
              </w:rPr>
              <w:t>助讓挑戰者暫時離開</w:t>
            </w:r>
            <w:proofErr w:type="gramStart"/>
            <w:r>
              <w:rPr>
                <w:spacing w:val="-3"/>
                <w:sz w:val="24"/>
                <w:lang w:eastAsia="zh-TW"/>
              </w:rPr>
              <w:t>舒適圈</w:t>
            </w:r>
            <w:proofErr w:type="gramEnd"/>
            <w:r>
              <w:rPr>
                <w:spacing w:val="-3"/>
                <w:sz w:val="24"/>
                <w:lang w:eastAsia="zh-TW"/>
              </w:rPr>
              <w:t xml:space="preserve">，突破自我， </w:t>
            </w:r>
            <w:r>
              <w:rPr>
                <w:sz w:val="24"/>
                <w:lang w:eastAsia="zh-TW"/>
              </w:rPr>
              <w:t>進</w:t>
            </w:r>
          </w:p>
          <w:p w:rsidR="00B24690" w:rsidRDefault="00B24690" w:rsidP="00B24690">
            <w:pPr>
              <w:pStyle w:val="TableParagraph"/>
              <w:spacing w:before="159" w:line="230" w:lineRule="auto"/>
              <w:ind w:left="583" w:right="148" w:hanging="48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而發現團隊。</w:t>
            </w:r>
          </w:p>
          <w:p w:rsidR="00B24690" w:rsidRDefault="00B24690" w:rsidP="00B24690">
            <w:pPr>
              <w:pStyle w:val="TableParagraph"/>
              <w:spacing w:before="202" w:line="400" w:lineRule="exact"/>
              <w:ind w:left="583" w:right="205" w:hanging="480"/>
              <w:jc w:val="both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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理解個人的成功經驗，是建立在團隊互助 合作的基礎。</w:t>
            </w:r>
          </w:p>
        </w:tc>
      </w:tr>
      <w:tr w:rsidR="00B24690" w:rsidTr="00B24690">
        <w:trPr>
          <w:trHeight w:hRule="exact" w:val="557"/>
        </w:trPr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90" w:rsidRDefault="00B24690" w:rsidP="00B2469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16:00~</w:t>
            </w: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690" w:rsidRDefault="00B24690" w:rsidP="00B24690">
            <w:pPr>
              <w:pStyle w:val="TableParagraph"/>
              <w:ind w:left="2984" w:right="29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賦歸</w:t>
            </w:r>
            <w:proofErr w:type="spellEnd"/>
          </w:p>
        </w:tc>
      </w:tr>
      <w:tr w:rsidR="00B24690" w:rsidTr="008121C8">
        <w:trPr>
          <w:trHeight w:hRule="exact" w:val="849"/>
        </w:trPr>
        <w:tc>
          <w:tcPr>
            <w:tcW w:w="9109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B24690" w:rsidRDefault="00B24690" w:rsidP="00B24690">
            <w:pPr>
              <w:pStyle w:val="TableParagraph"/>
              <w:spacing w:before="183" w:line="398" w:lineRule="exact"/>
              <w:ind w:left="583" w:right="206" w:hanging="480"/>
              <w:jc w:val="both"/>
              <w:rPr>
                <w:rFonts w:ascii="Wingdings" w:eastAsia="Wingdings" w:hAnsi="Wingdings"/>
                <w:sz w:val="24"/>
                <w:lang w:eastAsia="zh-TW"/>
              </w:rPr>
            </w:pPr>
            <w:r>
              <w:rPr>
                <w:rFonts w:ascii="Wingdings" w:eastAsia="Wingdings" w:hAnsi="Wingdings"/>
                <w:color w:val="0000FF"/>
                <w:sz w:val="24"/>
                <w:lang w:eastAsia="zh-TW"/>
              </w:rPr>
              <w:t></w:t>
            </w:r>
            <w:r>
              <w:rPr>
                <w:rFonts w:ascii="Times New Roman" w:eastAsia="Times New Roman" w:hAnsi="Times New Roman"/>
                <w:color w:val="0000FF"/>
                <w:sz w:val="24"/>
                <w:lang w:eastAsia="zh-TW"/>
              </w:rPr>
              <w:tab/>
            </w:r>
            <w:r>
              <w:rPr>
                <w:b/>
                <w:color w:val="0000FF"/>
                <w:sz w:val="24"/>
                <w:lang w:eastAsia="zh-TW"/>
              </w:rPr>
              <w:t>課程</w:t>
            </w:r>
            <w:proofErr w:type="gramStart"/>
            <w:r>
              <w:rPr>
                <w:b/>
                <w:color w:val="0000FF"/>
                <w:sz w:val="24"/>
                <w:lang w:eastAsia="zh-TW"/>
              </w:rPr>
              <w:t>內容釋例部份</w:t>
            </w:r>
            <w:proofErr w:type="gramEnd"/>
            <w:r>
              <w:rPr>
                <w:b/>
                <w:color w:val="0000FF"/>
                <w:sz w:val="24"/>
                <w:lang w:eastAsia="zh-TW"/>
              </w:rPr>
              <w:t>僅供參考,課程將依實際團隊狀況進行調整</w:t>
            </w:r>
          </w:p>
        </w:tc>
      </w:tr>
    </w:tbl>
    <w:p w:rsidR="007839F4" w:rsidRDefault="007839F4">
      <w:pPr>
        <w:pStyle w:val="a3"/>
        <w:spacing w:before="8"/>
        <w:rPr>
          <w:b/>
          <w:sz w:val="13"/>
          <w:lang w:eastAsia="zh-TW"/>
        </w:rPr>
      </w:pPr>
    </w:p>
    <w:p w:rsidR="007839F4" w:rsidRDefault="00985012">
      <w:pPr>
        <w:pStyle w:val="3"/>
        <w:spacing w:line="346" w:lineRule="exact"/>
        <w:rPr>
          <w:lang w:eastAsia="zh-TW"/>
        </w:rPr>
      </w:pPr>
      <w:r>
        <w:rPr>
          <w:rFonts w:ascii="Times New Roman" w:eastAsia="Times New Roman"/>
          <w:b w:val="0"/>
          <w:spacing w:val="-60"/>
          <w:u w:val="single"/>
          <w:lang w:eastAsia="zh-TW"/>
        </w:rPr>
        <w:t xml:space="preserve"> </w:t>
      </w:r>
      <w:proofErr w:type="gramStart"/>
      <w:r>
        <w:rPr>
          <w:u w:val="single"/>
          <w:lang w:eastAsia="zh-TW"/>
        </w:rPr>
        <w:t>註</w:t>
      </w:r>
      <w:proofErr w:type="gramEnd"/>
      <w:r>
        <w:rPr>
          <w:u w:val="single"/>
          <w:lang w:eastAsia="zh-TW"/>
        </w:rPr>
        <w:t xml:space="preserve"> </w:t>
      </w:r>
      <w:r>
        <w:rPr>
          <w:rFonts w:ascii="Arial" w:eastAsia="Arial"/>
          <w:u w:val="single"/>
          <w:lang w:eastAsia="zh-TW"/>
        </w:rPr>
        <w:t>1</w:t>
      </w:r>
      <w:r>
        <w:rPr>
          <w:u w:val="single"/>
          <w:lang w:eastAsia="zh-TW"/>
        </w:rPr>
        <w:t>：課程活動，將依照團隊及參與者狀況，適時調整。</w:t>
      </w:r>
    </w:p>
    <w:p w:rsidR="007839F4" w:rsidRDefault="00985012">
      <w:pPr>
        <w:spacing w:line="400" w:lineRule="exact"/>
        <w:ind w:left="1520"/>
        <w:rPr>
          <w:b/>
          <w:sz w:val="24"/>
          <w:lang w:eastAsia="zh-TW"/>
        </w:rPr>
      </w:pPr>
      <w:r>
        <w:rPr>
          <w:rFonts w:ascii="Times New Roman" w:eastAsia="Times New Roman"/>
          <w:spacing w:val="-60"/>
          <w:sz w:val="24"/>
          <w:u w:val="single"/>
          <w:lang w:eastAsia="zh-TW"/>
        </w:rPr>
        <w:t xml:space="preserve"> </w:t>
      </w:r>
      <w:proofErr w:type="gramStart"/>
      <w:r>
        <w:rPr>
          <w:b/>
          <w:sz w:val="24"/>
          <w:u w:val="single"/>
          <w:lang w:eastAsia="zh-TW"/>
        </w:rPr>
        <w:t>註</w:t>
      </w:r>
      <w:proofErr w:type="gramEnd"/>
      <w:r>
        <w:rPr>
          <w:b/>
          <w:sz w:val="24"/>
          <w:u w:val="single"/>
          <w:lang w:eastAsia="zh-TW"/>
        </w:rPr>
        <w:t xml:space="preserve"> </w:t>
      </w:r>
      <w:r>
        <w:rPr>
          <w:rFonts w:ascii="Arial" w:eastAsia="Arial"/>
          <w:b/>
          <w:sz w:val="24"/>
          <w:u w:val="single"/>
          <w:lang w:eastAsia="zh-TW"/>
        </w:rPr>
        <w:t>2</w:t>
      </w:r>
      <w:r>
        <w:rPr>
          <w:b/>
          <w:sz w:val="24"/>
          <w:u w:val="single"/>
          <w:lang w:eastAsia="zh-TW"/>
        </w:rPr>
        <w:t>：依團隊狀況，課程時間可能比預期時間稍微延長。</w:t>
      </w:r>
    </w:p>
    <w:p w:rsidR="007839F4" w:rsidRDefault="00985012">
      <w:pPr>
        <w:spacing w:line="401" w:lineRule="exact"/>
        <w:ind w:left="1520"/>
        <w:rPr>
          <w:b/>
          <w:sz w:val="24"/>
          <w:lang w:eastAsia="zh-TW"/>
        </w:rPr>
      </w:pPr>
      <w:r>
        <w:rPr>
          <w:rFonts w:ascii="Times New Roman" w:eastAsia="Times New Roman"/>
          <w:spacing w:val="-60"/>
          <w:sz w:val="24"/>
          <w:u w:val="single"/>
          <w:lang w:eastAsia="zh-TW"/>
        </w:rPr>
        <w:t xml:space="preserve"> </w:t>
      </w:r>
      <w:proofErr w:type="gramStart"/>
      <w:r>
        <w:rPr>
          <w:b/>
          <w:spacing w:val="-1"/>
          <w:sz w:val="24"/>
          <w:u w:val="single"/>
          <w:lang w:eastAsia="zh-TW"/>
        </w:rPr>
        <w:t>註</w:t>
      </w:r>
      <w:proofErr w:type="gramEnd"/>
      <w:r>
        <w:rPr>
          <w:b/>
          <w:spacing w:val="-1"/>
          <w:sz w:val="24"/>
          <w:u w:val="single"/>
          <w:lang w:eastAsia="zh-TW"/>
        </w:rPr>
        <w:t xml:space="preserve"> </w:t>
      </w:r>
      <w:r>
        <w:rPr>
          <w:rFonts w:ascii="Arial" w:eastAsia="Arial"/>
          <w:b/>
          <w:spacing w:val="-1"/>
          <w:sz w:val="24"/>
          <w:u w:val="single"/>
          <w:lang w:eastAsia="zh-TW"/>
        </w:rPr>
        <w:t>3</w:t>
      </w:r>
      <w:r>
        <w:rPr>
          <w:b/>
          <w:spacing w:val="-1"/>
          <w:sz w:val="24"/>
          <w:u w:val="single"/>
          <w:lang w:eastAsia="zh-TW"/>
        </w:rPr>
        <w:t>：課程當天若遇不良天氣因素，如雨天、颱風等，將由引導員依照當天的天</w:t>
      </w:r>
    </w:p>
    <w:p w:rsidR="007839F4" w:rsidRDefault="00985012" w:rsidP="008177A0">
      <w:pPr>
        <w:spacing w:line="409" w:lineRule="exact"/>
        <w:ind w:left="2158"/>
        <w:rPr>
          <w:sz w:val="20"/>
          <w:lang w:eastAsia="zh-TW"/>
        </w:rPr>
      </w:pPr>
      <w:r>
        <w:rPr>
          <w:rFonts w:ascii="Times New Roman" w:eastAsia="Times New Roman"/>
          <w:spacing w:val="-60"/>
          <w:sz w:val="24"/>
          <w:u w:val="single"/>
          <w:lang w:eastAsia="zh-TW"/>
        </w:rPr>
        <w:t xml:space="preserve"> </w:t>
      </w:r>
      <w:r>
        <w:rPr>
          <w:b/>
          <w:sz w:val="24"/>
          <w:u w:val="single"/>
          <w:lang w:eastAsia="zh-TW"/>
        </w:rPr>
        <w:t>氣實際狀況及團隊成員的身體狀態作課程的調整。</w:t>
      </w:r>
    </w:p>
    <w:sectPr w:rsidR="007839F4">
      <w:headerReference w:type="default" r:id="rId12"/>
      <w:footerReference w:type="default" r:id="rId13"/>
      <w:pgSz w:w="11910" w:h="16840"/>
      <w:pgMar w:top="400" w:right="0" w:bottom="920" w:left="28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6C" w:rsidRDefault="00D40D6C">
      <w:r>
        <w:separator/>
      </w:r>
    </w:p>
  </w:endnote>
  <w:endnote w:type="continuationSeparator" w:id="0">
    <w:p w:rsidR="00D40D6C" w:rsidRDefault="00D4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9F4" w:rsidRDefault="00985012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51657728" behindDoc="1" locked="0" layoutInCell="1" allowOverlap="1" wp14:anchorId="61FAF857" wp14:editId="7415FD9D">
          <wp:simplePos x="0" y="0"/>
          <wp:positionH relativeFrom="page">
            <wp:posOffset>2295525</wp:posOffset>
          </wp:positionH>
          <wp:positionV relativeFrom="page">
            <wp:posOffset>10097796</wp:posOffset>
          </wp:positionV>
          <wp:extent cx="5252677" cy="594586"/>
          <wp:effectExtent l="0" t="0" r="0" b="0"/>
          <wp:wrapNone/>
          <wp:docPr id="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2677" cy="5945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9F4" w:rsidRDefault="00985012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68414367" behindDoc="1" locked="0" layoutInCell="1" allowOverlap="1" wp14:anchorId="5B351C7B" wp14:editId="1F928A8E">
          <wp:simplePos x="0" y="0"/>
          <wp:positionH relativeFrom="page">
            <wp:posOffset>2295525</wp:posOffset>
          </wp:positionH>
          <wp:positionV relativeFrom="page">
            <wp:posOffset>10097796</wp:posOffset>
          </wp:positionV>
          <wp:extent cx="5252677" cy="594586"/>
          <wp:effectExtent l="0" t="0" r="0" b="0"/>
          <wp:wrapNone/>
          <wp:docPr id="3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2677" cy="5945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6C" w:rsidRDefault="00D40D6C">
      <w:r>
        <w:separator/>
      </w:r>
    </w:p>
  </w:footnote>
  <w:footnote w:type="continuationSeparator" w:id="0">
    <w:p w:rsidR="00D40D6C" w:rsidRDefault="00D40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9F4" w:rsidRDefault="007839F4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F4"/>
    <w:rsid w:val="000627EB"/>
    <w:rsid w:val="000C1436"/>
    <w:rsid w:val="000D3A07"/>
    <w:rsid w:val="003A3CE6"/>
    <w:rsid w:val="00436430"/>
    <w:rsid w:val="004C4A9B"/>
    <w:rsid w:val="00537375"/>
    <w:rsid w:val="006B7C1B"/>
    <w:rsid w:val="007839F4"/>
    <w:rsid w:val="007F5739"/>
    <w:rsid w:val="008121C8"/>
    <w:rsid w:val="008177A0"/>
    <w:rsid w:val="008E666F"/>
    <w:rsid w:val="00985012"/>
    <w:rsid w:val="00B24690"/>
    <w:rsid w:val="00C553A9"/>
    <w:rsid w:val="00D40D6C"/>
    <w:rsid w:val="00E4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right="652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409" w:lineRule="exact"/>
      <w:ind w:left="15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2"/>
    </w:pPr>
  </w:style>
  <w:style w:type="paragraph" w:styleId="a5">
    <w:name w:val="Balloon Text"/>
    <w:basedOn w:val="a"/>
    <w:link w:val="a6"/>
    <w:uiPriority w:val="99"/>
    <w:semiHidden/>
    <w:unhideWhenUsed/>
    <w:rsid w:val="008E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E66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77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177A0"/>
    <w:rPr>
      <w:rFonts w:ascii="微軟正黑體" w:eastAsia="微軟正黑體" w:hAnsi="微軟正黑體" w:cs="微軟正黑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177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177A0"/>
    <w:rPr>
      <w:rFonts w:ascii="微軟正黑體" w:eastAsia="微軟正黑體" w:hAnsi="微軟正黑體" w:cs="微軟正黑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right="652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409" w:lineRule="exact"/>
      <w:ind w:left="15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2"/>
    </w:pPr>
  </w:style>
  <w:style w:type="paragraph" w:styleId="a5">
    <w:name w:val="Balloon Text"/>
    <w:basedOn w:val="a"/>
    <w:link w:val="a6"/>
    <w:uiPriority w:val="99"/>
    <w:semiHidden/>
    <w:unhideWhenUsed/>
    <w:rsid w:val="008E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E66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77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177A0"/>
    <w:rPr>
      <w:rFonts w:ascii="微軟正黑體" w:eastAsia="微軟正黑體" w:hAnsi="微軟正黑體" w:cs="微軟正黑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177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177A0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台灣外展教育基金會</dc:title>
  <dc:creator>OBT-02</dc:creator>
  <cp:lastModifiedBy>Huang_YuLung</cp:lastModifiedBy>
  <cp:revision>5</cp:revision>
  <cp:lastPrinted>2016-04-28T00:39:00Z</cp:lastPrinted>
  <dcterms:created xsi:type="dcterms:W3CDTF">2016-04-19T07:59:00Z</dcterms:created>
  <dcterms:modified xsi:type="dcterms:W3CDTF">2016-04-28T00:45:00Z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2016-04-18T00:00:00Z</vt:filetime>
  </property>
</Properties>
</file>