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7D" w:rsidRPr="007D7C7D" w:rsidRDefault="007D7C7D" w:rsidP="007D7C7D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Trebuchet MS" w:eastAsia="新細明體" w:hAnsi="Trebuchet MS" w:cs="新細明體"/>
          <w:b/>
          <w:color w:val="555555"/>
          <w:kern w:val="0"/>
          <w:szCs w:val="24"/>
        </w:rPr>
      </w:pP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fldChar w:fldCharType="begin"/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instrText xml:space="preserve"> HYPERLINK "http://oga.ncu.edu.tw/ncuoga/cashier/schoolingform.php?id=37" </w:instrText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fldChar w:fldCharType="separate"/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t>104</w:t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t>學年度第一學期學雜費繳費單下載時間公告</w:t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fldChar w:fldCharType="end"/>
      </w:r>
      <w:r w:rsidRPr="007D7C7D">
        <w:rPr>
          <w:rFonts w:ascii="Trebuchet MS" w:eastAsia="新細明體" w:hAnsi="Trebuchet MS" w:cs="新細明體"/>
          <w:b/>
          <w:color w:val="555555"/>
          <w:kern w:val="0"/>
          <w:szCs w:val="24"/>
        </w:rPr>
        <w:t xml:space="preserve"> </w:t>
      </w:r>
    </w:p>
    <w:p w:rsidR="007D7C7D" w:rsidRDefault="007D7C7D" w:rsidP="007D7C7D">
      <w:pPr>
        <w:rPr>
          <w:rFonts w:ascii="Trebuchet MS" w:eastAsia="新細明體" w:hAnsi="Trebuchet MS" w:cs="新細明體"/>
          <w:color w:val="555555"/>
          <w:kern w:val="0"/>
          <w:szCs w:val="24"/>
        </w:rPr>
      </w:pP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一、開放網路下載繳費單時間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: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1.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舊生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---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自行列印繳費單：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104.8.12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2.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研究所新生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---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自行列印繳費單：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104.8.14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3.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學士班新生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含今年度轉學生、大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一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休學復學生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):104.8.20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二、下載繳費單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(1)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學校首頁的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Portal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入口。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(</w:t>
      </w:r>
      <w:r>
        <w:rPr>
          <w:rFonts w:ascii="Trebuchet MS" w:eastAsia="新細明體" w:hAnsi="Trebuchet MS" w:cs="新細明體" w:hint="eastAsia"/>
          <w:color w:val="555555"/>
          <w:kern w:val="0"/>
          <w:szCs w:val="24"/>
        </w:rPr>
        <w:t>2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第一</w:t>
      </w:r>
      <w:bookmarkStart w:id="0" w:name="_GoBack"/>
      <w:bookmarkEnd w:id="0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銀行第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e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學雜費入口網網址：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 xml:space="preserve">https://eschool.firstbank.com.tw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三、繳費期限：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(1)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碩究所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新生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不含外籍生、僑生、陸生及交換生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第一銀行全省各分行臨櫃繳款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: 8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28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五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ATM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轉帳、信用卡或超商繳費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: 8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30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(2)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除研究所新生外的所有同學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第一銀行全省各分行臨櫃繳款：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9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11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五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>ATM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轉帳、信用卡或超商繳費：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9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13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使用信用卡刷卡需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3~4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個工作天才能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入帳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（不含假日），超商繳交需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5~7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個工作天才能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入帳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（不含假日）請提早授權或繳納，以免逾期註冊。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四、繳費方式：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 xml:space="preserve">(1)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臨櫃繳款：第一銀行全省分行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 xml:space="preserve">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t>第一銀行於每週二、四、五上午</w:t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t>10:00~12:00</w:t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t>會配合到校服務</w:t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t xml:space="preserve"> / </w:t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t>行政大樓一樓</w:t>
      </w:r>
      <w:r w:rsidRPr="007D7C7D">
        <w:rPr>
          <w:rFonts w:ascii="Trebuchet MS" w:eastAsia="新細明體" w:hAnsi="Trebuchet MS" w:cs="新細明體"/>
          <w:b/>
          <w:color w:val="FF0000"/>
          <w:kern w:val="0"/>
          <w:szCs w:val="24"/>
        </w:rPr>
        <w:br/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(2) ATM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轉帳繳費：轉入行庫代碼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007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（第一銀行）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 xml:space="preserve">(3)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語音信用卡繳費：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02-27608818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 xml:space="preserve">(4)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網路信用卡繳費：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https://www.27608818.com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  <w:t xml:space="preserve">(5) 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超商繳款：須自付手續費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元。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</w:p>
    <w:p w:rsidR="007D7C7D" w:rsidRDefault="007D7C7D" w:rsidP="007D7C7D">
      <w:pPr>
        <w:rPr>
          <w:rFonts w:ascii="Trebuchet MS" w:eastAsia="新細明體" w:hAnsi="Trebuchet MS" w:cs="新細明體"/>
          <w:color w:val="555555"/>
          <w:kern w:val="0"/>
          <w:szCs w:val="24"/>
        </w:rPr>
      </w:pP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五、若對繳費單內容有任何疑問，住宿問題請洽宿舍服務中心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（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分機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57282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、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57290)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，減免及學貸問題請洽生輔組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（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分機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57221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）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，其他問題請洽出納組（分機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57346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）。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</w:p>
    <w:p w:rsidR="007D7C7D" w:rsidRDefault="007D7C7D" w:rsidP="007D7C7D">
      <w:pPr>
        <w:rPr>
          <w:rFonts w:ascii="Trebuchet MS" w:eastAsia="新細明體" w:hAnsi="Trebuchet MS" w:cs="新細明體"/>
          <w:color w:val="555555"/>
          <w:kern w:val="0"/>
          <w:szCs w:val="24"/>
        </w:rPr>
      </w:pP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六、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繳費單若有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更改，請於更改後的隔日再行繳費。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br/>
      </w:r>
    </w:p>
    <w:p w:rsidR="00D206AF" w:rsidRPr="007D7C7D" w:rsidRDefault="007D7C7D" w:rsidP="007D7C7D">
      <w:pPr>
        <w:rPr>
          <w:szCs w:val="24"/>
        </w:rPr>
      </w:pP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七、學分費繳費期間：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104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年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5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~104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年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10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16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日。收費對象：</w:t>
      </w:r>
      <w:proofErr w:type="gramStart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碩</w:t>
      </w:r>
      <w:proofErr w:type="gramEnd"/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博士生（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97</w:t>
      </w:r>
      <w:r w:rsidRPr="007D7C7D">
        <w:rPr>
          <w:rFonts w:ascii="Trebuchet MS" w:eastAsia="新細明體" w:hAnsi="Trebuchet MS" w:cs="新細明體"/>
          <w:color w:val="555555"/>
          <w:kern w:val="0"/>
          <w:szCs w:val="24"/>
        </w:rPr>
        <w:t>學年度以後入學之博士生除外）、大學延畢生、修教育學分者。</w:t>
      </w:r>
    </w:p>
    <w:sectPr w:rsidR="00D206AF" w:rsidRPr="007D7C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7D"/>
    <w:rsid w:val="005851A0"/>
    <w:rsid w:val="007D7C7D"/>
    <w:rsid w:val="00D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D7C7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7C7D"/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paragraph" w:styleId="a3">
    <w:name w:val="List Paragraph"/>
    <w:basedOn w:val="a"/>
    <w:uiPriority w:val="34"/>
    <w:qFormat/>
    <w:rsid w:val="007D7C7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D7C7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7C7D"/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paragraph" w:styleId="a3">
    <w:name w:val="List Paragraph"/>
    <w:basedOn w:val="a"/>
    <w:uiPriority w:val="34"/>
    <w:qFormat/>
    <w:rsid w:val="007D7C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4889">
          <w:marLeft w:val="0"/>
          <w:marRight w:val="0"/>
          <w:marTop w:val="0"/>
          <w:marBottom w:val="0"/>
          <w:divBdr>
            <w:top w:val="single" w:sz="48" w:space="4" w:color="FFFFFF"/>
            <w:left w:val="single" w:sz="48" w:space="8" w:color="FFFFFF"/>
            <w:bottom w:val="single" w:sz="48" w:space="8" w:color="FFFFFF"/>
            <w:right w:val="single" w:sz="48" w:space="8" w:color="FFFFFF"/>
          </w:divBdr>
          <w:divsChild>
            <w:div w:id="477652109">
              <w:marLeft w:val="6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資工系沈麗鳳</cp:lastModifiedBy>
  <cp:revision>2</cp:revision>
  <dcterms:created xsi:type="dcterms:W3CDTF">2015-08-13T08:21:00Z</dcterms:created>
  <dcterms:modified xsi:type="dcterms:W3CDTF">2015-08-13T08:21:00Z</dcterms:modified>
</cp:coreProperties>
</file>