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52F6" w:rsidRPr="000752F6" w:rsidRDefault="000752F6" w:rsidP="000752F6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</w:pP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fldChar w:fldCharType="begin"/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instrText xml:space="preserve"> HYPERLINK "http://oga.ncu.edu.tw/ncuoga/cashier/newsform.php?id=13565" </w:instrText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fldChar w:fldCharType="separate"/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t>104</w:t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t>學年度第二學期學雜費繳費單下載時間公告</w:t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fldChar w:fldCharType="end"/>
      </w:r>
    </w:p>
    <w:p w:rsidR="00286C94" w:rsidRDefault="000752F6" w:rsidP="000752F6">
      <w:pPr>
        <w:ind w:firstLineChars="50" w:firstLine="90"/>
      </w:pP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一、開放網路下載繳費單時間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: 105.1.21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二、下載繳費單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>(1)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學校首頁的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Portal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入口。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>(2)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學雜費管理系統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 xml:space="preserve"> http://140.115.182.62/stdvoucher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>(3)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第一銀行第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e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學雜費入口網網址：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 xml:space="preserve">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 xml:space="preserve">https://eschool.firstbank.com.tw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三、</w:t>
      </w:r>
      <w:r w:rsidRPr="000752F6">
        <w:rPr>
          <w:rFonts w:ascii="Trebuchet MS" w:eastAsia="新細明體" w:hAnsi="Trebuchet MS" w:cs="新細明體"/>
          <w:b/>
          <w:color w:val="FF0000"/>
          <w:kern w:val="0"/>
          <w:sz w:val="18"/>
          <w:szCs w:val="18"/>
        </w:rPr>
        <w:t>繳費期限：</w:t>
      </w:r>
      <w:r w:rsidRPr="000752F6">
        <w:rPr>
          <w:rFonts w:ascii="Trebuchet MS" w:eastAsia="新細明體" w:hAnsi="Trebuchet MS" w:cs="新細明體"/>
          <w:b/>
          <w:color w:val="FF0000"/>
          <w:kern w:val="0"/>
          <w:sz w:val="18"/>
          <w:szCs w:val="18"/>
        </w:rPr>
        <w:t>105.2.16</w:t>
      </w:r>
      <w:r w:rsidRPr="000752F6">
        <w:rPr>
          <w:rFonts w:ascii="Trebuchet MS" w:eastAsia="新細明體" w:hAnsi="Trebuchet MS" w:cs="新細明體"/>
          <w:b/>
          <w:color w:val="FF0000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使用信用卡刷卡需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3~4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個工作天才能入帳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(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不含假日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，超商繳交需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5~7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個工作天才能入帳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(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不含假日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請提早授權或繳納，以免逾期註冊。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四、繳費方式：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 xml:space="preserve">(1)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臨櫃繳款：第一銀行全省分行。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第一銀行於每週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 xml:space="preserve"> 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二、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 xml:space="preserve"> 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四、五上午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10:00~12:00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會配合到校服務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 xml:space="preserve"> / 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行政大樓一樓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(2) ATM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轉帳繳費：轉入行庫代碼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007(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第一銀行）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 xml:space="preserve">(3)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語音信用卡繳費：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02-27608818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 xml:space="preserve">(4)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網路信用卡繳費：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https://www.27608818.com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 xml:space="preserve">(5)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超商繳款：須自付手續費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10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元。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五、若對繳費單內容有任何疑問，住宿問題請洽宿舍服務中心（分機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57282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、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57290)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，減免及學貸問題請洽生輔組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(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分機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57221)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，其他問題請洽出納組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(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分機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57346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）。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六、繳費單若有更改，請於更改後的隔日再行繳費。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七、學分費繳費期間：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105.3.14 ~ 105.3.25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收費對象：碩博士生（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97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學年度以後入學之博士生除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 xml:space="preserve">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外）、大學延畢生、修教育學分者。</w:t>
      </w:r>
    </w:p>
    <w:sectPr w:rsidR="00286C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F6"/>
    <w:rsid w:val="000576FE"/>
    <w:rsid w:val="000752F6"/>
    <w:rsid w:val="0028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52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52F6"/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52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52F6"/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421">
          <w:marLeft w:val="0"/>
          <w:marRight w:val="0"/>
          <w:marTop w:val="0"/>
          <w:marBottom w:val="0"/>
          <w:divBdr>
            <w:top w:val="single" w:sz="48" w:space="4" w:color="FFFFFF"/>
            <w:left w:val="single" w:sz="48" w:space="8" w:color="FFFFFF"/>
            <w:bottom w:val="single" w:sz="48" w:space="8" w:color="FFFFFF"/>
            <w:right w:val="single" w:sz="48" w:space="8" w:color="FFFFFF"/>
          </w:divBdr>
          <w:divsChild>
            <w:div w:id="145584775">
              <w:marLeft w:val="6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資工系沈麗鳳</cp:lastModifiedBy>
  <cp:revision>2</cp:revision>
  <dcterms:created xsi:type="dcterms:W3CDTF">2016-02-02T02:34:00Z</dcterms:created>
  <dcterms:modified xsi:type="dcterms:W3CDTF">2016-02-02T02:34:00Z</dcterms:modified>
</cp:coreProperties>
</file>